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EF4C5"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bookmarkStart w:id="0" w:name="_GoBack"/>
      <w:bookmarkEnd w:id="0"/>
      <w:r w:rsidRPr="0072254D">
        <w:rPr>
          <w:rFonts w:ascii="Times New Roman" w:eastAsia="Times New Roman" w:hAnsi="Times New Roman" w:cs="Times New Roman"/>
          <w:kern w:val="0"/>
          <w:szCs w:val="20"/>
          <w14:ligatures w14:val="none"/>
        </w:rPr>
        <w:t>NOTICE OF INTENT</w:t>
      </w:r>
    </w:p>
    <w:p w14:paraId="7E5127E4"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p>
    <w:p w14:paraId="0A745F7A"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Department of Environmental Quality</w:t>
      </w:r>
    </w:p>
    <w:p w14:paraId="2D7F725C"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Office of the Secretary</w:t>
      </w:r>
    </w:p>
    <w:p w14:paraId="0D52FF41"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Legal Affairs Division</w:t>
      </w:r>
    </w:p>
    <w:p w14:paraId="44170D32"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p>
    <w:p w14:paraId="436213ED"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noProof/>
          <w:kern w:val="0"/>
          <w:szCs w:val="20"/>
          <w14:ligatures w14:val="none"/>
        </w:rPr>
        <w:t>Expedited Permit Processing for a Federal Permitting Parity Program</w:t>
      </w:r>
    </w:p>
    <w:p w14:paraId="24A33FFE"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w:t>
      </w:r>
      <w:r w:rsidRPr="0072254D">
        <w:rPr>
          <w:rFonts w:ascii="Times New Roman" w:eastAsia="Times New Roman" w:hAnsi="Times New Roman" w:cs="Times New Roman"/>
          <w:noProof/>
          <w:kern w:val="0"/>
          <w:szCs w:val="20"/>
          <w14:ligatures w14:val="none"/>
        </w:rPr>
        <w:t>LAC 33:I.1802</w:t>
      </w:r>
      <w:r w:rsidRPr="0072254D">
        <w:rPr>
          <w:rFonts w:ascii="Times New Roman" w:eastAsia="Times New Roman" w:hAnsi="Times New Roman" w:cs="Times New Roman"/>
          <w:kern w:val="0"/>
          <w:szCs w:val="20"/>
          <w14:ligatures w14:val="none"/>
        </w:rPr>
        <w:t xml:space="preserve">) </w:t>
      </w:r>
    </w:p>
    <w:p w14:paraId="25DAC566"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p>
    <w:p w14:paraId="54D39087"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72254D">
        <w:rPr>
          <w:rFonts w:ascii="Times New Roman" w:eastAsia="Times New Roman" w:hAnsi="Times New Roman" w:cs="Times New Roman"/>
          <w:noProof/>
          <w:kern w:val="0"/>
          <w:szCs w:val="20"/>
          <w14:ligatures w14:val="none"/>
        </w:rPr>
        <w:t>Office of the Secretary</w:t>
      </w:r>
      <w:r w:rsidRPr="0072254D">
        <w:rPr>
          <w:rFonts w:ascii="Times New Roman" w:eastAsia="Times New Roman" w:hAnsi="Times New Roman" w:cs="Times New Roman"/>
          <w:kern w:val="0"/>
          <w:szCs w:val="20"/>
          <w14:ligatures w14:val="none"/>
        </w:rPr>
        <w:t xml:space="preserve"> regulations, </w:t>
      </w:r>
      <w:r w:rsidRPr="0072254D">
        <w:rPr>
          <w:rFonts w:ascii="Times New Roman" w:eastAsia="Times New Roman" w:hAnsi="Times New Roman" w:cs="Times New Roman"/>
          <w:noProof/>
          <w:kern w:val="0"/>
          <w:szCs w:val="20"/>
          <w14:ligatures w14:val="none"/>
        </w:rPr>
        <w:t>LAC 33:I.1802</w:t>
      </w:r>
      <w:r w:rsidRPr="0072254D">
        <w:rPr>
          <w:rFonts w:ascii="Times New Roman" w:eastAsia="Times New Roman" w:hAnsi="Times New Roman" w:cs="Times New Roman"/>
          <w:kern w:val="0"/>
          <w:szCs w:val="20"/>
          <w14:ligatures w14:val="none"/>
        </w:rPr>
        <w:t xml:space="preserve"> (</w:t>
      </w:r>
      <w:r w:rsidRPr="0072254D">
        <w:rPr>
          <w:rFonts w:ascii="Times New Roman" w:eastAsia="Times New Roman" w:hAnsi="Times New Roman" w:cs="Times New Roman"/>
          <w:noProof/>
          <w:kern w:val="0"/>
          <w:szCs w:val="20"/>
          <w14:ligatures w14:val="none"/>
        </w:rPr>
        <w:t>OS107</w:t>
      </w:r>
      <w:r w:rsidRPr="0072254D">
        <w:rPr>
          <w:rFonts w:ascii="Times New Roman" w:eastAsia="Times New Roman" w:hAnsi="Times New Roman" w:cs="Times New Roman"/>
          <w:kern w:val="0"/>
          <w:szCs w:val="20"/>
          <w14:ligatures w14:val="none"/>
        </w:rPr>
        <w:t>).</w:t>
      </w:r>
    </w:p>
    <w:p w14:paraId="535C66E7"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p>
    <w:p w14:paraId="1AE4A049"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noProof/>
          <w:kern w:val="0"/>
          <w:szCs w:val="20"/>
          <w14:ligatures w14:val="none"/>
        </w:rPr>
        <w:t>In accordance with Act 111 of the 2025 Regular Legislative Session, the department is authorized to institute a federal permitting parity program for advanced nuclear power generation applications submitted by electric public utilities. This Rule provides that a utility shall submit that the application is for the development and construction of a small modular reactor and is consistent with a letter of collaboration entered into between the applicant and the federal government. Further, the Rule indicates that the department shall provide notice that the permit is issued under the permitting parity program on the official website for the department.</w:t>
      </w:r>
      <w:r w:rsidRPr="0072254D">
        <w:rPr>
          <w:rFonts w:ascii="Times New Roman" w:eastAsia="Times New Roman" w:hAnsi="Times New Roman" w:cs="Times New Roman"/>
          <w:kern w:val="0"/>
          <w:szCs w:val="20"/>
          <w14:ligatures w14:val="none"/>
        </w:rPr>
        <w:t xml:space="preserve"> </w:t>
      </w:r>
      <w:r w:rsidRPr="0072254D">
        <w:rPr>
          <w:rFonts w:ascii="Times New Roman" w:eastAsia="Times New Roman" w:hAnsi="Times New Roman" w:cs="Times New Roman"/>
          <w:noProof/>
          <w:kern w:val="0"/>
          <w:szCs w:val="20"/>
          <w14:ligatures w14:val="none"/>
        </w:rPr>
        <w:t>The basis and rationale for this Rule are to institute a federal permitting parity program for advanced nuclear power generation applications submitted by electric public utitilities in accordance with Act 111 of the 2025 Regular Legislative Session.</w:t>
      </w:r>
      <w:r w:rsidRPr="0072254D">
        <w:rPr>
          <w:rFonts w:ascii="Times New Roman" w:eastAsia="Times New Roman" w:hAnsi="Times New Roman" w:cs="Times New Roman"/>
          <w:kern w:val="0"/>
          <w:szCs w:val="20"/>
          <w14:ligatures w14:val="none"/>
        </w:rPr>
        <w:t xml:space="preserve"> This Rule meets an exception listed in R.S. 30:2019(D</w:t>
      </w:r>
      <w:proofErr w:type="gramStart"/>
      <w:r w:rsidRPr="0072254D">
        <w:rPr>
          <w:rFonts w:ascii="Times New Roman" w:eastAsia="Times New Roman" w:hAnsi="Times New Roman" w:cs="Times New Roman"/>
          <w:kern w:val="0"/>
          <w:szCs w:val="20"/>
          <w14:ligatures w14:val="none"/>
        </w:rPr>
        <w:t>)(</w:t>
      </w:r>
      <w:proofErr w:type="gramEnd"/>
      <w:r w:rsidRPr="0072254D">
        <w:rPr>
          <w:rFonts w:ascii="Times New Roman" w:eastAsia="Times New Roman" w:hAnsi="Times New Roman" w:cs="Times New Roman"/>
          <w:kern w:val="0"/>
          <w:szCs w:val="20"/>
          <w14:ligatures w14:val="none"/>
        </w:rPr>
        <w:t>2) and R.S. 49:963.B(3); therefore, no report regarding environmental/health benefits and social/economic costs is required.</w:t>
      </w:r>
    </w:p>
    <w:p w14:paraId="4FE5C75E"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p>
    <w:p w14:paraId="3D1E397D"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b/>
          <w:kern w:val="0"/>
          <w:szCs w:val="20"/>
          <w14:ligatures w14:val="none"/>
        </w:rPr>
        <w:t>Family Impact Statement</w:t>
      </w:r>
    </w:p>
    <w:p w14:paraId="4B90502B" w14:textId="77777777" w:rsidR="0072254D" w:rsidRPr="0072254D" w:rsidRDefault="0072254D" w:rsidP="0072254D">
      <w:pPr>
        <w:spacing w:after="0" w:line="240" w:lineRule="auto"/>
        <w:ind w:firstLine="720"/>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This Rule has no known impact on family formation, stability, and autonomy as described in R.S. 49:972.</w:t>
      </w:r>
    </w:p>
    <w:p w14:paraId="7A6060B4"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b/>
          <w:kern w:val="0"/>
          <w:szCs w:val="20"/>
          <w14:ligatures w14:val="none"/>
        </w:rPr>
        <w:t>Poverty Impact Statement</w:t>
      </w:r>
    </w:p>
    <w:p w14:paraId="5E6AC67C" w14:textId="77777777" w:rsidR="0072254D" w:rsidRPr="0072254D" w:rsidRDefault="0072254D" w:rsidP="0072254D">
      <w:pPr>
        <w:spacing w:after="0" w:line="240" w:lineRule="auto"/>
        <w:ind w:firstLine="720"/>
        <w:rPr>
          <w:rFonts w:ascii="Times New Roman" w:eastAsia="Times New Roman" w:hAnsi="Times New Roman" w:cs="Times New Roman"/>
          <w:color w:val="000000"/>
          <w:kern w:val="0"/>
          <w14:ligatures w14:val="none"/>
        </w:rPr>
      </w:pPr>
      <w:r w:rsidRPr="0072254D">
        <w:rPr>
          <w:rFonts w:ascii="Times New Roman" w:eastAsia="Times New Roman" w:hAnsi="Times New Roman" w:cs="Times New Roman"/>
          <w:kern w:val="0"/>
          <w14:ligatures w14:val="none"/>
        </w:rPr>
        <w:t xml:space="preserve">This Rule has no known impact on </w:t>
      </w:r>
      <w:r w:rsidRPr="0072254D">
        <w:rPr>
          <w:rFonts w:ascii="Times New Roman" w:eastAsia="Times New Roman" w:hAnsi="Times New Roman" w:cs="Times New Roman"/>
          <w:color w:val="000000"/>
          <w:kern w:val="0"/>
          <w14:ligatures w14:val="none"/>
        </w:rPr>
        <w:t>poverty as described in R.S. 49:973.</w:t>
      </w:r>
    </w:p>
    <w:p w14:paraId="414D6EDE" w14:textId="77777777" w:rsidR="0072254D" w:rsidRPr="0072254D" w:rsidRDefault="0072254D" w:rsidP="0072254D">
      <w:pPr>
        <w:spacing w:after="0" w:line="240" w:lineRule="auto"/>
        <w:ind w:firstLine="720"/>
        <w:rPr>
          <w:rFonts w:ascii="Times New Roman" w:eastAsia="Times New Roman" w:hAnsi="Times New Roman" w:cs="Times New Roman"/>
          <w:color w:val="000000"/>
          <w:kern w:val="0"/>
          <w14:ligatures w14:val="none"/>
        </w:rPr>
      </w:pPr>
    </w:p>
    <w:p w14:paraId="52A32319" w14:textId="77777777" w:rsidR="0072254D" w:rsidRPr="0072254D" w:rsidRDefault="0072254D" w:rsidP="0072254D">
      <w:pPr>
        <w:spacing w:after="0" w:line="240" w:lineRule="auto"/>
        <w:jc w:val="center"/>
        <w:rPr>
          <w:rFonts w:ascii="Times New Roman" w:eastAsia="Times New Roman" w:hAnsi="Times New Roman" w:cs="Times New Roman"/>
          <w:b/>
          <w:color w:val="000000"/>
          <w:kern w:val="0"/>
          <w14:ligatures w14:val="none"/>
        </w:rPr>
      </w:pPr>
      <w:r w:rsidRPr="0072254D">
        <w:rPr>
          <w:rFonts w:ascii="Times New Roman" w:eastAsia="Times New Roman" w:hAnsi="Times New Roman" w:cs="Times New Roman"/>
          <w:b/>
          <w:color w:val="000000"/>
          <w:kern w:val="0"/>
          <w14:ligatures w14:val="none"/>
        </w:rPr>
        <w:t>Small Business Analysis</w:t>
      </w:r>
    </w:p>
    <w:p w14:paraId="578657DD" w14:textId="77777777" w:rsidR="0072254D" w:rsidRPr="0072254D" w:rsidRDefault="0072254D" w:rsidP="0072254D">
      <w:pPr>
        <w:spacing w:after="0" w:line="240" w:lineRule="auto"/>
        <w:ind w:firstLine="720"/>
        <w:rPr>
          <w:rFonts w:ascii="Times New Roman" w:eastAsia="Times New Roman" w:hAnsi="Times New Roman" w:cs="Times New Roman"/>
          <w:kern w:val="0"/>
          <w14:ligatures w14:val="none"/>
        </w:rPr>
      </w:pPr>
      <w:r w:rsidRPr="0072254D">
        <w:rPr>
          <w:rFonts w:ascii="Times New Roman" w:eastAsia="Times New Roman" w:hAnsi="Times New Roman" w:cs="Times New Roman"/>
          <w:color w:val="000000"/>
          <w:kern w:val="0"/>
          <w14:ligatures w14:val="none"/>
        </w:rPr>
        <w:t xml:space="preserve">This Rule has no known impact on small business as described in </w:t>
      </w:r>
      <w:r w:rsidRPr="0072254D">
        <w:rPr>
          <w:rFonts w:ascii="Times New Roman" w:eastAsia="Times New Roman" w:hAnsi="Times New Roman" w:cs="Times New Roman"/>
          <w:kern w:val="0"/>
          <w14:ligatures w14:val="none"/>
        </w:rPr>
        <w:t>R.S. 49:974.1 - 974.8.</w:t>
      </w:r>
    </w:p>
    <w:p w14:paraId="57E594B2" w14:textId="77777777" w:rsidR="0072254D" w:rsidRPr="0072254D" w:rsidRDefault="0072254D" w:rsidP="0072254D">
      <w:pPr>
        <w:spacing w:after="0" w:line="240" w:lineRule="auto"/>
        <w:ind w:firstLine="720"/>
        <w:rPr>
          <w:rFonts w:ascii="Times New Roman" w:eastAsia="Times New Roman" w:hAnsi="Times New Roman" w:cs="Times New Roman"/>
          <w:color w:val="000000"/>
          <w:kern w:val="0"/>
          <w14:ligatures w14:val="none"/>
        </w:rPr>
      </w:pPr>
    </w:p>
    <w:p w14:paraId="1D866195" w14:textId="77777777" w:rsidR="0072254D" w:rsidRPr="0072254D" w:rsidRDefault="0072254D" w:rsidP="0072254D">
      <w:pPr>
        <w:spacing w:after="0" w:line="240" w:lineRule="auto"/>
        <w:jc w:val="center"/>
        <w:rPr>
          <w:rFonts w:ascii="Times New Roman" w:eastAsia="Times New Roman" w:hAnsi="Times New Roman" w:cs="Times New Roman"/>
          <w:color w:val="000000"/>
          <w:kern w:val="0"/>
          <w14:ligatures w14:val="none"/>
        </w:rPr>
      </w:pPr>
      <w:r w:rsidRPr="0072254D">
        <w:rPr>
          <w:rFonts w:ascii="Times New Roman" w:eastAsia="Times New Roman" w:hAnsi="Times New Roman" w:cs="Times New Roman"/>
          <w:b/>
          <w:color w:val="000000"/>
          <w:kern w:val="0"/>
          <w14:ligatures w14:val="none"/>
        </w:rPr>
        <w:t>Provider Impact Statement</w:t>
      </w:r>
    </w:p>
    <w:p w14:paraId="475A60B4" w14:textId="77777777" w:rsidR="0072254D" w:rsidRPr="0072254D" w:rsidRDefault="0072254D" w:rsidP="0072254D">
      <w:pPr>
        <w:spacing w:after="0" w:line="240" w:lineRule="auto"/>
        <w:ind w:firstLine="720"/>
        <w:rPr>
          <w:rFonts w:ascii="Times New Roman" w:eastAsia="Times New Roman" w:hAnsi="Times New Roman" w:cs="Times New Roman"/>
          <w:kern w:val="0"/>
          <w14:ligatures w14:val="none"/>
        </w:rPr>
      </w:pPr>
      <w:r w:rsidRPr="0072254D">
        <w:rPr>
          <w:rFonts w:ascii="Times New Roman" w:eastAsia="Times New Roman" w:hAnsi="Times New Roman" w:cs="Times New Roman"/>
          <w:color w:val="000000"/>
          <w:kern w:val="0"/>
          <w14:ligatures w14:val="none"/>
        </w:rPr>
        <w:t>This Rule has no known impact on providers as described in HCR 170 of 2014.</w:t>
      </w:r>
    </w:p>
    <w:p w14:paraId="713CAF7B"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p>
    <w:p w14:paraId="4024F692" w14:textId="77777777" w:rsidR="0072254D" w:rsidRPr="0072254D" w:rsidRDefault="0072254D" w:rsidP="0072254D">
      <w:pPr>
        <w:spacing w:after="0" w:line="240" w:lineRule="auto"/>
        <w:jc w:val="center"/>
        <w:rPr>
          <w:rFonts w:ascii="Times New Roman" w:eastAsia="Times New Roman" w:hAnsi="Times New Roman" w:cs="Times New Roman"/>
          <w:b/>
          <w:kern w:val="0"/>
          <w:szCs w:val="20"/>
          <w14:ligatures w14:val="none"/>
        </w:rPr>
      </w:pPr>
      <w:r w:rsidRPr="0072254D">
        <w:rPr>
          <w:rFonts w:ascii="Times New Roman" w:eastAsia="Times New Roman" w:hAnsi="Times New Roman" w:cs="Times New Roman"/>
          <w:b/>
          <w:kern w:val="0"/>
          <w:szCs w:val="20"/>
          <w14:ligatures w14:val="none"/>
        </w:rPr>
        <w:t>Public Comments</w:t>
      </w:r>
    </w:p>
    <w:p w14:paraId="651426AA"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ab/>
        <w:t xml:space="preserve">All interested persons are invited to submit written comments on the proposed Rule. Persons commenting should reference this proposed Rule by </w:t>
      </w:r>
      <w:r w:rsidRPr="0072254D">
        <w:rPr>
          <w:rFonts w:ascii="Times New Roman" w:eastAsia="Times New Roman" w:hAnsi="Times New Roman" w:cs="Times New Roman"/>
          <w:noProof/>
          <w:kern w:val="0"/>
          <w:szCs w:val="20"/>
          <w14:ligatures w14:val="none"/>
        </w:rPr>
        <w:t>OS107</w:t>
      </w:r>
      <w:r w:rsidRPr="0072254D">
        <w:rPr>
          <w:rFonts w:ascii="Times New Roman" w:eastAsia="Times New Roman" w:hAnsi="Times New Roman" w:cs="Times New Roman"/>
          <w:kern w:val="0"/>
          <w:szCs w:val="20"/>
          <w14:ligatures w14:val="none"/>
        </w:rPr>
        <w:t xml:space="preserve">. Such comments must be received no later than February 5, at 4:30 p.m., and should be sent to William Little, Attorney Supervisor, </w:t>
      </w:r>
      <w:r w:rsidRPr="0072254D">
        <w:rPr>
          <w:rFonts w:ascii="Times New Roman" w:eastAsia="Times New Roman" w:hAnsi="Times New Roman" w:cs="Times New Roman"/>
          <w:kern w:val="0"/>
          <w14:ligatures w14:val="none"/>
        </w:rPr>
        <w:t xml:space="preserve">Office of the Secretary, </w:t>
      </w:r>
      <w:r w:rsidRPr="0072254D">
        <w:rPr>
          <w:rFonts w:ascii="Times New Roman" w:eastAsia="Times New Roman" w:hAnsi="Times New Roman" w:cs="Times New Roman"/>
          <w:kern w:val="0"/>
          <w:szCs w:val="20"/>
          <w14:ligatures w14:val="none"/>
        </w:rPr>
        <w:t>Legal Affairs Division</w:t>
      </w:r>
      <w:r w:rsidRPr="0072254D">
        <w:rPr>
          <w:rFonts w:ascii="Times New Roman" w:eastAsia="Times New Roman" w:hAnsi="Times New Roman" w:cs="Times New Roman"/>
          <w:kern w:val="0"/>
          <w14:ligatures w14:val="none"/>
        </w:rPr>
        <w:t xml:space="preserve">, P.O. Box 4302, Baton Rouge, LA 70821-4302, by fax </w:t>
      </w:r>
      <w:r w:rsidRPr="0072254D">
        <w:rPr>
          <w:rFonts w:ascii="Times New Roman" w:eastAsia="Times New Roman" w:hAnsi="Times New Roman" w:cs="Times New Roman"/>
          <w:kern w:val="0"/>
          <w:szCs w:val="20"/>
          <w14:ligatures w14:val="none"/>
        </w:rPr>
        <w:t xml:space="preserve">(225) 219-4068, or by E-mail to DEQ.Reg.Dev.Comments@la.gov. Copies of the proposed Rule can be purchased by contacting the LDEQ Public Records Center at (225) </w:t>
      </w:r>
      <w:r w:rsidRPr="0072254D">
        <w:rPr>
          <w:rFonts w:ascii="Times New Roman" w:eastAsia="Times New Roman" w:hAnsi="Times New Roman" w:cs="Times New Roman"/>
          <w:kern w:val="0"/>
          <w:szCs w:val="20"/>
          <w14:ligatures w14:val="none"/>
        </w:rPr>
        <w:lastRenderedPageBreak/>
        <w:t xml:space="preserve">219-3168. Check or money order is required in advance for each copy of </w:t>
      </w:r>
      <w:r w:rsidRPr="0072254D">
        <w:rPr>
          <w:rFonts w:ascii="Times New Roman" w:eastAsia="Times New Roman" w:hAnsi="Times New Roman" w:cs="Times New Roman"/>
          <w:noProof/>
          <w:kern w:val="0"/>
          <w:szCs w:val="20"/>
          <w14:ligatures w14:val="none"/>
        </w:rPr>
        <w:t>OS107</w:t>
      </w:r>
      <w:r w:rsidRPr="0072254D">
        <w:rPr>
          <w:rFonts w:ascii="Times New Roman" w:eastAsia="Times New Roman" w:hAnsi="Times New Roman" w:cs="Times New Roman"/>
          <w:kern w:val="0"/>
          <w:szCs w:val="20"/>
          <w14:ligatures w14:val="none"/>
        </w:rPr>
        <w:t>. The proposed regulation is available on the Internet at https://deq.louisiana.gov/page/monthly-regulation-changes-2025%20.</w:t>
      </w:r>
    </w:p>
    <w:p w14:paraId="511C299D"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p>
    <w:p w14:paraId="40754E6B" w14:textId="77777777" w:rsidR="0072254D" w:rsidRPr="0072254D" w:rsidRDefault="0072254D" w:rsidP="0072254D">
      <w:pPr>
        <w:spacing w:after="0" w:line="240" w:lineRule="auto"/>
        <w:jc w:val="center"/>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b/>
          <w:kern w:val="0"/>
          <w:szCs w:val="20"/>
          <w14:ligatures w14:val="none"/>
        </w:rPr>
        <w:t>Public Hearing</w:t>
      </w:r>
    </w:p>
    <w:p w14:paraId="6F4E254D" w14:textId="77777777" w:rsidR="0072254D" w:rsidRPr="0072254D" w:rsidRDefault="0072254D" w:rsidP="0072254D">
      <w:pPr>
        <w:spacing w:after="0" w:line="240" w:lineRule="auto"/>
        <w:ind w:firstLine="720"/>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 xml:space="preserve">A public hearing will be held on </w:t>
      </w:r>
      <w:r w:rsidRPr="0072254D">
        <w:rPr>
          <w:rFonts w:ascii="Times New Roman" w:eastAsia="Times New Roman" w:hAnsi="Times New Roman" w:cs="Times New Roman"/>
          <w:noProof/>
          <w:kern w:val="0"/>
          <w:szCs w:val="20"/>
          <w14:ligatures w14:val="none"/>
        </w:rPr>
        <w:t>January 29, 2026</w:t>
      </w:r>
      <w:r w:rsidRPr="0072254D">
        <w:rPr>
          <w:rFonts w:ascii="Times New Roman" w:eastAsia="Times New Roman" w:hAnsi="Times New Roman" w:cs="Times New Roman"/>
          <w:kern w:val="0"/>
          <w:szCs w:val="20"/>
          <w14:ligatures w14:val="none"/>
        </w:rPr>
        <w:t xml:space="preserve">, at 1:30 p.m. in the Galvez Building, Oliver Pollock Conference Room, </w:t>
      </w:r>
      <w:proofErr w:type="gramStart"/>
      <w:r w:rsidRPr="0072254D">
        <w:rPr>
          <w:rFonts w:ascii="Times New Roman" w:eastAsia="Times New Roman" w:hAnsi="Times New Roman" w:cs="Times New Roman"/>
          <w:kern w:val="0"/>
          <w:szCs w:val="20"/>
          <w14:ligatures w14:val="none"/>
        </w:rPr>
        <w:t>602</w:t>
      </w:r>
      <w:proofErr w:type="gramEnd"/>
      <w:r w:rsidRPr="0072254D">
        <w:rPr>
          <w:rFonts w:ascii="Times New Roman" w:eastAsia="Times New Roman" w:hAnsi="Times New Roman" w:cs="Times New Roman"/>
          <w:kern w:val="0"/>
          <w:szCs w:val="20"/>
          <w14:ligatures w14:val="none"/>
        </w:rPr>
        <w:t xml:space="preserve"> N. Fifth Street, Baton Rouge, LA 70802. Interested persons are invited to attend in person or online via Zoom at </w:t>
      </w:r>
      <w:r w:rsidRPr="0072254D">
        <w:rPr>
          <w:rFonts w:ascii="Times New Roman" w:eastAsia="Times New Roman" w:hAnsi="Times New Roman" w:cs="Times New Roman"/>
          <w:kern w:val="0"/>
          <w14:ligatures w14:val="none"/>
        </w:rPr>
        <w:t xml:space="preserve">https://deqlouisiana.zoom.us/j/6836133613?omn=93495775038 or by phone at (646) 255-1997 Meeting ID 683 613 3613. </w:t>
      </w:r>
      <w:r w:rsidRPr="0072254D">
        <w:rPr>
          <w:rFonts w:ascii="Times New Roman" w:eastAsia="Times New Roman" w:hAnsi="Times New Roman" w:cs="Times New Roman"/>
          <w:kern w:val="0"/>
          <w:szCs w:val="20"/>
          <w14:ligatures w14:val="none"/>
        </w:rPr>
        <w:t>Should individuals with a disability need an accommodation in order to participate, contact Doug Bordelon at the address given below or at (225) 219-</w:t>
      </w:r>
      <w:proofErr w:type="gramStart"/>
      <w:r w:rsidRPr="0072254D">
        <w:rPr>
          <w:rFonts w:ascii="Times New Roman" w:eastAsia="Times New Roman" w:hAnsi="Times New Roman" w:cs="Times New Roman"/>
          <w:kern w:val="0"/>
          <w:szCs w:val="20"/>
          <w14:ligatures w14:val="none"/>
        </w:rPr>
        <w:t>1325.</w:t>
      </w:r>
      <w:proofErr w:type="gramEnd"/>
    </w:p>
    <w:p w14:paraId="23F9F149"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p>
    <w:p w14:paraId="46AA502A"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ab/>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72254D">
        <w:rPr>
          <w:rFonts w:ascii="CG Times (W1)" w:eastAsia="Times New Roman" w:hAnsi="CG Times (W1)" w:cs="Times New Roman"/>
          <w:kern w:val="0"/>
          <w:szCs w:val="20"/>
          <w14:ligatures w14:val="none"/>
        </w:rPr>
        <w:t xml:space="preserve"> </w:t>
      </w:r>
      <w:r w:rsidRPr="0072254D">
        <w:rPr>
          <w:rFonts w:ascii="Times New Roman" w:eastAsia="Times New Roman" w:hAnsi="Times New Roman" w:cs="Times New Roman"/>
          <w:kern w:val="0"/>
          <w:szCs w:val="20"/>
          <w14:ligatures w14:val="none"/>
        </w:rPr>
        <w:t xml:space="preserve">111 New Center Drive, Lafayette, LA 70508; 110 Barataria Street, Lockport, LA 70374; </w:t>
      </w:r>
      <w:r w:rsidRPr="0072254D">
        <w:rPr>
          <w:rFonts w:ascii="Times New Roman" w:eastAsia="Times New Roman" w:hAnsi="Times New Roman" w:cs="Times New Roman"/>
          <w:kern w:val="0"/>
          <w14:ligatures w14:val="none"/>
        </w:rPr>
        <w:t>201 Evans Road, Bldg. 4, Suite 420, New Orleans, LA  70123</w:t>
      </w:r>
      <w:r w:rsidRPr="0072254D">
        <w:rPr>
          <w:rFonts w:ascii="Times New Roman" w:eastAsia="Times New Roman" w:hAnsi="Times New Roman" w:cs="Times New Roman"/>
          <w:kern w:val="0"/>
          <w:szCs w:val="20"/>
          <w14:ligatures w14:val="none"/>
        </w:rPr>
        <w:t>.</w:t>
      </w:r>
    </w:p>
    <w:p w14:paraId="0ED24283"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p>
    <w:p w14:paraId="334E5A9B" w14:textId="77777777" w:rsidR="0072254D" w:rsidRPr="0072254D" w:rsidRDefault="0072254D" w:rsidP="0072254D">
      <w:pPr>
        <w:spacing w:after="0" w:line="240" w:lineRule="auto"/>
        <w:rPr>
          <w:rFonts w:ascii="Times New Roman" w:eastAsia="Times New Roman" w:hAnsi="Times New Roman" w:cs="Times New Roman"/>
          <w:kern w:val="0"/>
          <w:szCs w:val="20"/>
          <w14:ligatures w14:val="none"/>
        </w:rPr>
      </w:pP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t>Jill C. Clark</w:t>
      </w:r>
    </w:p>
    <w:p w14:paraId="5FF6BCEE" w14:textId="77777777" w:rsidR="0072254D" w:rsidRPr="0072254D" w:rsidRDefault="0072254D" w:rsidP="0072254D">
      <w:pPr>
        <w:spacing w:after="0" w:line="240" w:lineRule="auto"/>
        <w:rPr>
          <w:rFonts w:ascii="Times New Roman" w:eastAsia="Times New Roman" w:hAnsi="Times New Roman" w:cs="Times New Roman"/>
          <w:kern w:val="0"/>
          <w:sz w:val="20"/>
          <w:szCs w:val="20"/>
          <w14:ligatures w14:val="none"/>
        </w:rPr>
      </w:pP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r>
      <w:r w:rsidRPr="0072254D">
        <w:rPr>
          <w:rFonts w:ascii="Times New Roman" w:eastAsia="Times New Roman" w:hAnsi="Times New Roman" w:cs="Times New Roman"/>
          <w:kern w:val="0"/>
          <w:szCs w:val="20"/>
          <w14:ligatures w14:val="none"/>
        </w:rPr>
        <w:tab/>
        <w:t>General Counsel</w:t>
      </w:r>
    </w:p>
    <w:p w14:paraId="736E5AEC" w14:textId="77777777" w:rsidR="0072254D" w:rsidRDefault="0072254D" w:rsidP="000F43F9">
      <w:pPr>
        <w:spacing w:after="0" w:line="240" w:lineRule="auto"/>
        <w:jc w:val="center"/>
        <w:rPr>
          <w:rFonts w:ascii="Times New Roman" w:hAnsi="Times New Roman" w:cs="Times New Roman"/>
          <w:b/>
          <w:bCs/>
        </w:rPr>
      </w:pPr>
    </w:p>
    <w:p w14:paraId="2A312B77" w14:textId="4461B520" w:rsidR="000F43F9" w:rsidRPr="0085056C" w:rsidRDefault="008F441D" w:rsidP="000F43F9">
      <w:pPr>
        <w:spacing w:after="0" w:line="240" w:lineRule="auto"/>
        <w:jc w:val="center"/>
        <w:rPr>
          <w:rFonts w:ascii="Times New Roman" w:hAnsi="Times New Roman" w:cs="Times New Roman"/>
          <w:b/>
          <w:bCs/>
        </w:rPr>
      </w:pPr>
      <w:r w:rsidRPr="0085056C">
        <w:rPr>
          <w:rFonts w:ascii="Times New Roman" w:hAnsi="Times New Roman" w:cs="Times New Roman"/>
          <w:b/>
          <w:bCs/>
        </w:rPr>
        <w:t>Title 33</w:t>
      </w:r>
    </w:p>
    <w:p w14:paraId="273E34DC" w14:textId="191A8A1D" w:rsidR="008F441D" w:rsidRPr="0085056C" w:rsidRDefault="008F441D" w:rsidP="000F43F9">
      <w:pPr>
        <w:spacing w:after="0" w:line="240" w:lineRule="auto"/>
        <w:jc w:val="center"/>
        <w:rPr>
          <w:rFonts w:ascii="Times New Roman" w:hAnsi="Times New Roman" w:cs="Times New Roman"/>
          <w:b/>
          <w:bCs/>
        </w:rPr>
      </w:pPr>
      <w:r w:rsidRPr="0085056C">
        <w:rPr>
          <w:rFonts w:ascii="Times New Roman" w:hAnsi="Times New Roman" w:cs="Times New Roman"/>
          <w:b/>
          <w:bCs/>
        </w:rPr>
        <w:t>ENVIRONMENTAL QUALITY</w:t>
      </w:r>
    </w:p>
    <w:p w14:paraId="3F3897CD" w14:textId="68F50303" w:rsidR="008F441D" w:rsidRPr="0085056C" w:rsidRDefault="008F441D" w:rsidP="000F43F9">
      <w:pPr>
        <w:spacing w:after="0" w:line="240" w:lineRule="auto"/>
        <w:jc w:val="center"/>
        <w:rPr>
          <w:rFonts w:ascii="Times New Roman" w:hAnsi="Times New Roman" w:cs="Times New Roman"/>
          <w:b/>
          <w:bCs/>
        </w:rPr>
      </w:pPr>
      <w:r w:rsidRPr="0085056C">
        <w:rPr>
          <w:rFonts w:ascii="Times New Roman" w:hAnsi="Times New Roman" w:cs="Times New Roman"/>
          <w:b/>
          <w:bCs/>
        </w:rPr>
        <w:t xml:space="preserve">Part I. </w:t>
      </w:r>
      <w:r w:rsidR="00E06670">
        <w:rPr>
          <w:rFonts w:ascii="Times New Roman" w:hAnsi="Times New Roman" w:cs="Times New Roman"/>
          <w:b/>
          <w:bCs/>
        </w:rPr>
        <w:t xml:space="preserve"> </w:t>
      </w:r>
      <w:r w:rsidRPr="0085056C">
        <w:rPr>
          <w:rFonts w:ascii="Times New Roman" w:hAnsi="Times New Roman" w:cs="Times New Roman"/>
          <w:b/>
          <w:bCs/>
        </w:rPr>
        <w:t>Office of the Secretary</w:t>
      </w:r>
    </w:p>
    <w:p w14:paraId="3642E996" w14:textId="77777777" w:rsidR="000F43F9" w:rsidRPr="0085056C" w:rsidRDefault="000F43F9" w:rsidP="008A4F58">
      <w:pPr>
        <w:rPr>
          <w:rFonts w:ascii="Times New Roman" w:hAnsi="Times New Roman" w:cs="Times New Roman"/>
          <w:b/>
          <w:bCs/>
        </w:rPr>
      </w:pPr>
    </w:p>
    <w:p w14:paraId="153ED782" w14:textId="3B27BCFA" w:rsidR="008A4F58" w:rsidRPr="0085056C" w:rsidRDefault="00E06670" w:rsidP="008A4F58">
      <w:pPr>
        <w:rPr>
          <w:rFonts w:ascii="Times New Roman" w:hAnsi="Times New Roman" w:cs="Times New Roman"/>
          <w:b/>
          <w:bCs/>
        </w:rPr>
      </w:pPr>
      <w:bookmarkStart w:id="1" w:name="TOCT_Chap75"/>
      <w:r>
        <w:rPr>
          <w:rFonts w:ascii="Times New Roman" w:hAnsi="Times New Roman" w:cs="Times New Roman"/>
          <w:b/>
          <w:bCs/>
        </w:rPr>
        <w:t>Chapter 18.</w:t>
      </w:r>
      <w:r>
        <w:rPr>
          <w:rFonts w:ascii="Times New Roman" w:hAnsi="Times New Roman" w:cs="Times New Roman"/>
          <w:b/>
          <w:bCs/>
        </w:rPr>
        <w:tab/>
      </w:r>
      <w:r w:rsidR="008A4F58" w:rsidRPr="0085056C">
        <w:rPr>
          <w:rFonts w:ascii="Times New Roman" w:hAnsi="Times New Roman" w:cs="Times New Roman"/>
          <w:b/>
          <w:bCs/>
        </w:rPr>
        <w:t>Expedited Permit Processing Program</w:t>
      </w:r>
      <w:bookmarkEnd w:id="1"/>
    </w:p>
    <w:p w14:paraId="521F1A0B" w14:textId="04264CCD" w:rsidR="004B3DB4" w:rsidRPr="00B92D2D" w:rsidRDefault="002F2C74" w:rsidP="00B92D2D">
      <w:pPr>
        <w:tabs>
          <w:tab w:val="left" w:pos="990"/>
        </w:tabs>
        <w:spacing w:after="0" w:line="240" w:lineRule="auto"/>
        <w:rPr>
          <w:rFonts w:ascii="Times New Roman" w:hAnsi="Times New Roman" w:cs="Times New Roman"/>
          <w:b/>
          <w:u w:val="single"/>
        </w:rPr>
      </w:pPr>
      <w:r w:rsidRPr="00B92D2D">
        <w:rPr>
          <w:rFonts w:ascii="Times New Roman" w:hAnsi="Times New Roman" w:cs="Times New Roman"/>
          <w:b/>
          <w:u w:val="single"/>
        </w:rPr>
        <w:t>§18</w:t>
      </w:r>
      <w:r w:rsidR="000058A2" w:rsidRPr="00B92D2D">
        <w:rPr>
          <w:rFonts w:ascii="Times New Roman" w:hAnsi="Times New Roman" w:cs="Times New Roman"/>
          <w:b/>
          <w:u w:val="single"/>
        </w:rPr>
        <w:t>02</w:t>
      </w:r>
      <w:r w:rsidRPr="00B92D2D">
        <w:rPr>
          <w:rFonts w:ascii="Times New Roman" w:hAnsi="Times New Roman" w:cs="Times New Roman"/>
          <w:b/>
          <w:u w:val="single"/>
        </w:rPr>
        <w:t>.</w:t>
      </w:r>
      <w:r w:rsidR="004B3DB4" w:rsidRPr="00B92D2D">
        <w:rPr>
          <w:rFonts w:ascii="Times New Roman" w:hAnsi="Times New Roman" w:cs="Times New Roman"/>
          <w:b/>
          <w:u w:val="single"/>
        </w:rPr>
        <w:tab/>
      </w:r>
      <w:r w:rsidRPr="00B92D2D">
        <w:rPr>
          <w:rFonts w:ascii="Times New Roman" w:hAnsi="Times New Roman" w:cs="Times New Roman"/>
          <w:b/>
          <w:u w:val="single"/>
        </w:rPr>
        <w:t>Federal Permitting Parity Program</w:t>
      </w:r>
    </w:p>
    <w:p w14:paraId="4C5D12AA" w14:textId="77777777" w:rsidR="004B3DB4" w:rsidRPr="0085056C" w:rsidRDefault="004B3DB4" w:rsidP="004B3DB4">
      <w:pPr>
        <w:spacing w:after="0" w:line="240" w:lineRule="auto"/>
        <w:rPr>
          <w:rFonts w:ascii="Times New Roman" w:hAnsi="Times New Roman" w:cs="Times New Roman"/>
          <w:u w:val="single"/>
        </w:rPr>
      </w:pPr>
    </w:p>
    <w:p w14:paraId="61802648" w14:textId="21182D7C" w:rsidR="002F2C74" w:rsidRPr="0085056C" w:rsidRDefault="0085056C" w:rsidP="0085056C">
      <w:pPr>
        <w:spacing w:after="0" w:line="480" w:lineRule="auto"/>
        <w:rPr>
          <w:rFonts w:ascii="Times New Roman" w:hAnsi="Times New Roman" w:cs="Times New Roman"/>
          <w:u w:val="single"/>
        </w:rPr>
      </w:pPr>
      <w:r w:rsidRPr="0085056C">
        <w:rPr>
          <w:rFonts w:ascii="Times New Roman" w:hAnsi="Times New Roman" w:cs="Times New Roman"/>
        </w:rPr>
        <w:tab/>
      </w:r>
      <w:r w:rsidR="004B3DB4" w:rsidRPr="0085056C">
        <w:rPr>
          <w:rFonts w:ascii="Times New Roman" w:hAnsi="Times New Roman" w:cs="Times New Roman"/>
          <w:u w:val="single"/>
        </w:rPr>
        <w:t>A.</w:t>
      </w:r>
      <w:r w:rsidR="004B3DB4" w:rsidRPr="0085056C">
        <w:rPr>
          <w:rFonts w:ascii="Times New Roman" w:hAnsi="Times New Roman" w:cs="Times New Roman"/>
          <w:u w:val="single"/>
        </w:rPr>
        <w:tab/>
      </w:r>
      <w:r w:rsidR="00014FAC" w:rsidRPr="0085056C">
        <w:rPr>
          <w:rFonts w:ascii="Times New Roman" w:hAnsi="Times New Roman" w:cs="Times New Roman"/>
          <w:u w:val="single"/>
        </w:rPr>
        <w:t xml:space="preserve">The department </w:t>
      </w:r>
      <w:r w:rsidR="004B3DB4" w:rsidRPr="0085056C">
        <w:rPr>
          <w:rFonts w:ascii="Times New Roman" w:hAnsi="Times New Roman" w:cs="Times New Roman"/>
          <w:u w:val="single"/>
        </w:rPr>
        <w:t>is</w:t>
      </w:r>
      <w:r w:rsidR="00014FAC" w:rsidRPr="0085056C">
        <w:rPr>
          <w:rFonts w:ascii="Times New Roman" w:hAnsi="Times New Roman" w:cs="Times New Roman"/>
          <w:u w:val="single"/>
        </w:rPr>
        <w:t xml:space="preserve"> authorized to institute a federal permitting parity program for advanced nuclear power generation applications submitted by electric public utilities.</w:t>
      </w:r>
    </w:p>
    <w:p w14:paraId="036E7BCE" w14:textId="3795A053" w:rsidR="00014FAC" w:rsidRPr="0085056C" w:rsidRDefault="0085056C" w:rsidP="0085056C">
      <w:pPr>
        <w:pStyle w:val="ListParagraph"/>
        <w:spacing w:after="0" w:line="480" w:lineRule="auto"/>
        <w:ind w:left="0"/>
        <w:rPr>
          <w:rFonts w:ascii="Times New Roman" w:hAnsi="Times New Roman" w:cs="Times New Roman"/>
          <w:u w:val="single"/>
        </w:rPr>
      </w:pPr>
      <w:r w:rsidRPr="0085056C">
        <w:rPr>
          <w:rFonts w:ascii="Times New Roman" w:hAnsi="Times New Roman" w:cs="Times New Roman"/>
        </w:rPr>
        <w:tab/>
      </w:r>
      <w:r w:rsidR="004B3DB4" w:rsidRPr="0085056C">
        <w:rPr>
          <w:rFonts w:ascii="Times New Roman" w:hAnsi="Times New Roman" w:cs="Times New Roman"/>
          <w:u w:val="single"/>
        </w:rPr>
        <w:t>B.</w:t>
      </w:r>
      <w:r w:rsidR="004B3DB4" w:rsidRPr="0085056C">
        <w:rPr>
          <w:rFonts w:ascii="Times New Roman" w:hAnsi="Times New Roman" w:cs="Times New Roman"/>
          <w:u w:val="single"/>
        </w:rPr>
        <w:tab/>
      </w:r>
      <w:r w:rsidR="00014FAC" w:rsidRPr="0085056C">
        <w:rPr>
          <w:rFonts w:ascii="Times New Roman" w:hAnsi="Times New Roman" w:cs="Times New Roman"/>
          <w:u w:val="single"/>
        </w:rPr>
        <w:t>The utility shall submit that the application is for the development and construction of a small modular reactor and is consistent with a letter of collaboration entered into between the applicant and the federal government.</w:t>
      </w:r>
    </w:p>
    <w:p w14:paraId="541143E0" w14:textId="2F23AED6" w:rsidR="008A66BC" w:rsidRPr="0085056C" w:rsidRDefault="0085056C" w:rsidP="0085056C">
      <w:pPr>
        <w:pStyle w:val="ListParagraph"/>
        <w:spacing w:after="0" w:line="480" w:lineRule="auto"/>
        <w:ind w:left="0"/>
        <w:rPr>
          <w:rFonts w:ascii="Times New Roman" w:hAnsi="Times New Roman" w:cs="Times New Roman"/>
          <w:u w:val="single"/>
        </w:rPr>
      </w:pPr>
      <w:r w:rsidRPr="0085056C">
        <w:rPr>
          <w:rFonts w:ascii="Times New Roman" w:hAnsi="Times New Roman" w:cs="Times New Roman"/>
        </w:rPr>
        <w:tab/>
      </w:r>
      <w:r w:rsidR="004B3DB4" w:rsidRPr="0085056C">
        <w:rPr>
          <w:rFonts w:ascii="Times New Roman" w:hAnsi="Times New Roman" w:cs="Times New Roman"/>
          <w:u w:val="single"/>
        </w:rPr>
        <w:t>C.</w:t>
      </w:r>
      <w:r w:rsidR="004B3DB4" w:rsidRPr="0085056C">
        <w:rPr>
          <w:rFonts w:ascii="Times New Roman" w:hAnsi="Times New Roman" w:cs="Times New Roman"/>
          <w:u w:val="single"/>
        </w:rPr>
        <w:tab/>
      </w:r>
      <w:r w:rsidR="00014FAC" w:rsidRPr="0085056C">
        <w:rPr>
          <w:rFonts w:ascii="Times New Roman" w:hAnsi="Times New Roman" w:cs="Times New Roman"/>
          <w:u w:val="single"/>
        </w:rPr>
        <w:t>The department shall provide notice that the permit is issued under the permitting parity program on the official website for the department.</w:t>
      </w:r>
    </w:p>
    <w:p w14:paraId="125FB292" w14:textId="5C9EE9B9" w:rsidR="0085056C" w:rsidRPr="00F56948" w:rsidRDefault="00F56948" w:rsidP="00F56948">
      <w:pPr>
        <w:tabs>
          <w:tab w:val="left" w:pos="288"/>
        </w:tabs>
        <w:spacing w:after="0" w:line="240" w:lineRule="auto"/>
        <w:rPr>
          <w:rFonts w:ascii="Times New Roman" w:hAnsi="Times New Roman" w:cs="Times New Roman"/>
        </w:rPr>
      </w:pPr>
      <w:r>
        <w:rPr>
          <w:rFonts w:ascii="Times New Roman" w:hAnsi="Times New Roman" w:cs="Times New Roman"/>
        </w:rPr>
        <w:tab/>
      </w:r>
      <w:r w:rsidR="0085056C" w:rsidRPr="00F56948">
        <w:rPr>
          <w:rFonts w:ascii="Times New Roman" w:hAnsi="Times New Roman" w:cs="Times New Roman"/>
        </w:rPr>
        <w:t>AUTHORITY NOTE:</w:t>
      </w:r>
      <w:r w:rsidR="0085056C" w:rsidRPr="00F56948">
        <w:rPr>
          <w:rFonts w:ascii="Times New Roman" w:hAnsi="Times New Roman" w:cs="Times New Roman"/>
        </w:rPr>
        <w:tab/>
        <w:t>Promulgated in accordance with R.S. 30:2001 et seq.</w:t>
      </w:r>
    </w:p>
    <w:p w14:paraId="01A32FDB" w14:textId="3F29F96A" w:rsidR="0085056C" w:rsidRDefault="0085056C" w:rsidP="00F56948">
      <w:pPr>
        <w:pStyle w:val="ListParagraph"/>
        <w:tabs>
          <w:tab w:val="left" w:pos="288"/>
        </w:tabs>
        <w:spacing w:after="0" w:line="240" w:lineRule="auto"/>
        <w:ind w:left="0"/>
        <w:rPr>
          <w:rFonts w:ascii="Times New Roman" w:hAnsi="Times New Roman" w:cs="Times New Roman"/>
        </w:rPr>
      </w:pPr>
      <w:r w:rsidRPr="0085056C">
        <w:rPr>
          <w:rFonts w:ascii="Times New Roman" w:hAnsi="Times New Roman" w:cs="Times New Roman"/>
        </w:rPr>
        <w:lastRenderedPageBreak/>
        <w:tab/>
        <w:t>HISTORICAL NOTE:</w:t>
      </w:r>
      <w:r w:rsidRPr="0085056C">
        <w:rPr>
          <w:rFonts w:ascii="Times New Roman" w:hAnsi="Times New Roman" w:cs="Times New Roman"/>
        </w:rPr>
        <w:tab/>
        <w:t xml:space="preserve">Promulgated by the Department of Environmental Quality, Office of the Secretary, Legal Affairs Division, </w:t>
      </w:r>
      <w:proofErr w:type="gramStart"/>
      <w:r w:rsidRPr="0085056C">
        <w:rPr>
          <w:rFonts w:ascii="Times New Roman" w:hAnsi="Times New Roman" w:cs="Times New Roman"/>
        </w:rPr>
        <w:t>LR</w:t>
      </w:r>
      <w:proofErr w:type="gramEnd"/>
      <w:r w:rsidR="0098386F">
        <w:rPr>
          <w:rFonts w:ascii="Times New Roman" w:hAnsi="Times New Roman" w:cs="Times New Roman"/>
        </w:rPr>
        <w:t xml:space="preserve"> 5</w:t>
      </w:r>
      <w:r w:rsidR="00FC5B1C">
        <w:rPr>
          <w:rFonts w:ascii="Times New Roman" w:hAnsi="Times New Roman" w:cs="Times New Roman"/>
        </w:rPr>
        <w:t>1</w:t>
      </w:r>
      <w:r w:rsidR="0098386F">
        <w:rPr>
          <w:rFonts w:ascii="Times New Roman" w:hAnsi="Times New Roman" w:cs="Times New Roman"/>
        </w:rPr>
        <w:t>:</w:t>
      </w:r>
    </w:p>
    <w:p w14:paraId="48523DA3" w14:textId="16135FCC" w:rsidR="00965BDD" w:rsidRDefault="00965BDD" w:rsidP="00F56948">
      <w:pPr>
        <w:pStyle w:val="ListParagraph"/>
        <w:tabs>
          <w:tab w:val="left" w:pos="288"/>
        </w:tabs>
        <w:spacing w:after="0" w:line="240" w:lineRule="auto"/>
        <w:ind w:left="0"/>
        <w:rPr>
          <w:rFonts w:ascii="Times New Roman" w:hAnsi="Times New Roman" w:cs="Times New Roman"/>
        </w:rPr>
      </w:pPr>
    </w:p>
    <w:p w14:paraId="47E2C400" w14:textId="77777777" w:rsidR="00965BDD" w:rsidRPr="00965BDD" w:rsidRDefault="00965BDD" w:rsidP="00965BDD">
      <w:pPr>
        <w:pStyle w:val="ListParagraph"/>
        <w:tabs>
          <w:tab w:val="left" w:pos="288"/>
        </w:tabs>
        <w:rPr>
          <w:rFonts w:ascii="Times New Roman" w:hAnsi="Times New Roman" w:cs="Times New Roman"/>
          <w:b/>
        </w:rPr>
      </w:pPr>
      <w:r w:rsidRPr="00965BDD">
        <w:rPr>
          <w:rFonts w:ascii="Times New Roman" w:hAnsi="Times New Roman" w:cs="Times New Roman"/>
          <w:b/>
        </w:rPr>
        <w:t>FISCAL AND ECONOMIC IMPACT STATEMENT</w:t>
      </w:r>
    </w:p>
    <w:p w14:paraId="61861807" w14:textId="77777777" w:rsidR="00965BDD" w:rsidRPr="00965BDD" w:rsidRDefault="00965BDD" w:rsidP="00965BDD">
      <w:pPr>
        <w:pStyle w:val="ListParagraph"/>
        <w:tabs>
          <w:tab w:val="left" w:pos="288"/>
        </w:tabs>
        <w:rPr>
          <w:rFonts w:ascii="Times New Roman" w:hAnsi="Times New Roman" w:cs="Times New Roman"/>
          <w:b/>
        </w:rPr>
      </w:pPr>
      <w:r w:rsidRPr="00965BDD">
        <w:rPr>
          <w:rFonts w:ascii="Times New Roman" w:hAnsi="Times New Roman" w:cs="Times New Roman"/>
          <w:b/>
        </w:rPr>
        <w:t>FOR ADMINISTRATIVE RULES</w:t>
      </w:r>
    </w:p>
    <w:p w14:paraId="7054B130" w14:textId="77777777" w:rsidR="00965BDD" w:rsidRPr="00965BDD" w:rsidRDefault="00965BDD" w:rsidP="00965BDD">
      <w:pPr>
        <w:pStyle w:val="ListParagraph"/>
        <w:tabs>
          <w:tab w:val="left" w:pos="288"/>
        </w:tabs>
        <w:rPr>
          <w:rFonts w:ascii="Times New Roman" w:hAnsi="Times New Roman" w:cs="Times New Roman"/>
        </w:rPr>
      </w:pPr>
    </w:p>
    <w:tbl>
      <w:tblPr>
        <w:tblStyle w:val="TableGrid"/>
        <w:tblW w:w="0" w:type="auto"/>
        <w:tblInd w:w="-90" w:type="dxa"/>
        <w:tblLook w:val="04A0" w:firstRow="1" w:lastRow="0" w:firstColumn="1" w:lastColumn="0" w:noHBand="0" w:noVBand="1"/>
      </w:tblPr>
      <w:tblGrid>
        <w:gridCol w:w="1963"/>
        <w:gridCol w:w="2449"/>
        <w:gridCol w:w="531"/>
        <w:gridCol w:w="1616"/>
        <w:gridCol w:w="2891"/>
      </w:tblGrid>
      <w:tr w:rsidR="00965BDD" w:rsidRPr="00965BDD" w14:paraId="7CF5C528" w14:textId="77777777" w:rsidTr="002B791B">
        <w:trPr>
          <w:trHeight w:val="719"/>
        </w:trPr>
        <w:tc>
          <w:tcPr>
            <w:tcW w:w="1648" w:type="dxa"/>
            <w:tcBorders>
              <w:top w:val="nil"/>
              <w:left w:val="nil"/>
              <w:bottom w:val="nil"/>
              <w:right w:val="nil"/>
            </w:tcBorders>
            <w:vAlign w:val="bottom"/>
          </w:tcPr>
          <w:p w14:paraId="7C1E66CF"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Person Preparing Statement: </w:t>
            </w:r>
          </w:p>
        </w:tc>
        <w:tc>
          <w:tcPr>
            <w:tcW w:w="2672" w:type="dxa"/>
            <w:tcBorders>
              <w:top w:val="nil"/>
              <w:left w:val="nil"/>
              <w:right w:val="nil"/>
            </w:tcBorders>
            <w:vAlign w:val="bottom"/>
          </w:tcPr>
          <w:p w14:paraId="355B1474"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Amanda Vincent</w:t>
            </w:r>
          </w:p>
        </w:tc>
        <w:tc>
          <w:tcPr>
            <w:tcW w:w="630" w:type="dxa"/>
            <w:tcBorders>
              <w:top w:val="nil"/>
              <w:left w:val="nil"/>
              <w:bottom w:val="nil"/>
              <w:right w:val="nil"/>
            </w:tcBorders>
          </w:tcPr>
          <w:p w14:paraId="022C665C" w14:textId="77777777" w:rsidR="00965BDD" w:rsidRPr="00965BDD" w:rsidRDefault="00965BDD" w:rsidP="00965BDD">
            <w:pPr>
              <w:pStyle w:val="ListParagraph"/>
              <w:tabs>
                <w:tab w:val="left" w:pos="288"/>
              </w:tabs>
              <w:rPr>
                <w:rFonts w:ascii="Times New Roman" w:hAnsi="Times New Roman"/>
              </w:rPr>
            </w:pPr>
          </w:p>
        </w:tc>
        <w:tc>
          <w:tcPr>
            <w:tcW w:w="1440" w:type="dxa"/>
            <w:tcBorders>
              <w:top w:val="nil"/>
              <w:left w:val="nil"/>
              <w:bottom w:val="nil"/>
              <w:right w:val="nil"/>
            </w:tcBorders>
            <w:vAlign w:val="bottom"/>
          </w:tcPr>
          <w:p w14:paraId="7C5F7E15"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Dept.: </w:t>
            </w:r>
          </w:p>
        </w:tc>
        <w:tc>
          <w:tcPr>
            <w:tcW w:w="3060" w:type="dxa"/>
            <w:tcBorders>
              <w:top w:val="nil"/>
              <w:left w:val="nil"/>
              <w:right w:val="nil"/>
            </w:tcBorders>
            <w:vAlign w:val="bottom"/>
          </w:tcPr>
          <w:p w14:paraId="7674E15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Environmental Quality</w:t>
            </w:r>
          </w:p>
        </w:tc>
      </w:tr>
      <w:tr w:rsidR="00965BDD" w:rsidRPr="00965BDD" w14:paraId="0D71950C" w14:textId="77777777" w:rsidTr="002B791B">
        <w:trPr>
          <w:trHeight w:val="440"/>
        </w:trPr>
        <w:tc>
          <w:tcPr>
            <w:tcW w:w="1648" w:type="dxa"/>
            <w:tcBorders>
              <w:top w:val="nil"/>
              <w:left w:val="nil"/>
              <w:bottom w:val="nil"/>
              <w:right w:val="nil"/>
            </w:tcBorders>
            <w:vAlign w:val="bottom"/>
          </w:tcPr>
          <w:p w14:paraId="7B9987C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Phone: </w:t>
            </w:r>
          </w:p>
        </w:tc>
        <w:tc>
          <w:tcPr>
            <w:tcW w:w="2672" w:type="dxa"/>
            <w:tcBorders>
              <w:left w:val="nil"/>
              <w:right w:val="nil"/>
            </w:tcBorders>
            <w:vAlign w:val="bottom"/>
          </w:tcPr>
          <w:p w14:paraId="4BFB3EC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(225) 219-3180</w:t>
            </w:r>
          </w:p>
        </w:tc>
        <w:tc>
          <w:tcPr>
            <w:tcW w:w="630" w:type="dxa"/>
            <w:tcBorders>
              <w:top w:val="nil"/>
              <w:left w:val="nil"/>
              <w:bottom w:val="nil"/>
              <w:right w:val="nil"/>
            </w:tcBorders>
          </w:tcPr>
          <w:p w14:paraId="00A33B06" w14:textId="77777777" w:rsidR="00965BDD" w:rsidRPr="00965BDD" w:rsidRDefault="00965BDD" w:rsidP="00965BDD">
            <w:pPr>
              <w:pStyle w:val="ListParagraph"/>
              <w:tabs>
                <w:tab w:val="left" w:pos="288"/>
              </w:tabs>
              <w:rPr>
                <w:rFonts w:ascii="Times New Roman" w:hAnsi="Times New Roman"/>
              </w:rPr>
            </w:pPr>
          </w:p>
        </w:tc>
        <w:tc>
          <w:tcPr>
            <w:tcW w:w="1440" w:type="dxa"/>
            <w:tcBorders>
              <w:top w:val="nil"/>
              <w:left w:val="nil"/>
              <w:bottom w:val="nil"/>
              <w:right w:val="nil"/>
            </w:tcBorders>
            <w:vAlign w:val="bottom"/>
          </w:tcPr>
          <w:p w14:paraId="111BFE8B"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Office: </w:t>
            </w:r>
          </w:p>
        </w:tc>
        <w:tc>
          <w:tcPr>
            <w:tcW w:w="3060" w:type="dxa"/>
            <w:tcBorders>
              <w:left w:val="nil"/>
              <w:right w:val="nil"/>
            </w:tcBorders>
            <w:vAlign w:val="bottom"/>
          </w:tcPr>
          <w:p w14:paraId="7A00D82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Environmental Services</w:t>
            </w:r>
          </w:p>
        </w:tc>
      </w:tr>
      <w:tr w:rsidR="00965BDD" w:rsidRPr="00965BDD" w14:paraId="09B20A4E" w14:textId="77777777" w:rsidTr="002B791B">
        <w:trPr>
          <w:trHeight w:val="647"/>
        </w:trPr>
        <w:tc>
          <w:tcPr>
            <w:tcW w:w="1648" w:type="dxa"/>
            <w:tcBorders>
              <w:top w:val="nil"/>
              <w:left w:val="nil"/>
              <w:bottom w:val="nil"/>
              <w:right w:val="nil"/>
            </w:tcBorders>
            <w:vAlign w:val="bottom"/>
          </w:tcPr>
          <w:p w14:paraId="596F97B1"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Return Address: </w:t>
            </w:r>
          </w:p>
        </w:tc>
        <w:tc>
          <w:tcPr>
            <w:tcW w:w="2672" w:type="dxa"/>
            <w:tcBorders>
              <w:left w:val="nil"/>
              <w:right w:val="nil"/>
            </w:tcBorders>
            <w:vAlign w:val="bottom"/>
          </w:tcPr>
          <w:p w14:paraId="291B5332"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602 North 5h Street</w:t>
            </w:r>
          </w:p>
        </w:tc>
        <w:tc>
          <w:tcPr>
            <w:tcW w:w="630" w:type="dxa"/>
            <w:tcBorders>
              <w:top w:val="nil"/>
              <w:left w:val="nil"/>
              <w:bottom w:val="nil"/>
              <w:right w:val="nil"/>
            </w:tcBorders>
          </w:tcPr>
          <w:p w14:paraId="18535C3D" w14:textId="77777777" w:rsidR="00965BDD" w:rsidRPr="00965BDD" w:rsidRDefault="00965BDD" w:rsidP="00965BDD">
            <w:pPr>
              <w:pStyle w:val="ListParagraph"/>
              <w:tabs>
                <w:tab w:val="left" w:pos="288"/>
              </w:tabs>
              <w:rPr>
                <w:rFonts w:ascii="Times New Roman" w:hAnsi="Times New Roman"/>
              </w:rPr>
            </w:pPr>
          </w:p>
        </w:tc>
        <w:tc>
          <w:tcPr>
            <w:tcW w:w="1440" w:type="dxa"/>
            <w:tcBorders>
              <w:top w:val="nil"/>
              <w:left w:val="nil"/>
              <w:bottom w:val="nil"/>
              <w:right w:val="nil"/>
            </w:tcBorders>
            <w:vAlign w:val="bottom"/>
          </w:tcPr>
          <w:p w14:paraId="5106570B"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Rule Title: </w:t>
            </w:r>
          </w:p>
        </w:tc>
        <w:tc>
          <w:tcPr>
            <w:tcW w:w="3060" w:type="dxa"/>
            <w:tcBorders>
              <w:left w:val="nil"/>
              <w:right w:val="nil"/>
            </w:tcBorders>
            <w:vAlign w:val="bottom"/>
          </w:tcPr>
          <w:p w14:paraId="7B46146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Expedited Permit Processing for a Federal Permitting Parity</w:t>
            </w:r>
          </w:p>
          <w:p w14:paraId="4A89208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Program</w:t>
            </w:r>
          </w:p>
        </w:tc>
      </w:tr>
      <w:tr w:rsidR="00965BDD" w:rsidRPr="00965BDD" w14:paraId="2AF70266" w14:textId="77777777" w:rsidTr="002B791B">
        <w:trPr>
          <w:trHeight w:val="503"/>
        </w:trPr>
        <w:tc>
          <w:tcPr>
            <w:tcW w:w="1648" w:type="dxa"/>
            <w:tcBorders>
              <w:top w:val="nil"/>
              <w:left w:val="nil"/>
              <w:bottom w:val="nil"/>
              <w:right w:val="nil"/>
            </w:tcBorders>
            <w:vAlign w:val="bottom"/>
          </w:tcPr>
          <w:p w14:paraId="0E420058" w14:textId="77777777" w:rsidR="00965BDD" w:rsidRPr="00965BDD" w:rsidRDefault="00965BDD" w:rsidP="00965BDD">
            <w:pPr>
              <w:pStyle w:val="ListParagraph"/>
              <w:tabs>
                <w:tab w:val="left" w:pos="288"/>
              </w:tabs>
              <w:rPr>
                <w:rFonts w:ascii="Times New Roman" w:hAnsi="Times New Roman"/>
              </w:rPr>
            </w:pPr>
          </w:p>
        </w:tc>
        <w:tc>
          <w:tcPr>
            <w:tcW w:w="2672" w:type="dxa"/>
            <w:tcBorders>
              <w:left w:val="nil"/>
              <w:right w:val="nil"/>
            </w:tcBorders>
            <w:vAlign w:val="bottom"/>
          </w:tcPr>
          <w:p w14:paraId="1513F7A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Baton Rouge, LA 70802</w:t>
            </w:r>
          </w:p>
        </w:tc>
        <w:tc>
          <w:tcPr>
            <w:tcW w:w="630" w:type="dxa"/>
            <w:tcBorders>
              <w:top w:val="nil"/>
              <w:left w:val="nil"/>
              <w:bottom w:val="nil"/>
              <w:right w:val="nil"/>
            </w:tcBorders>
          </w:tcPr>
          <w:p w14:paraId="3A117B2B" w14:textId="77777777" w:rsidR="00965BDD" w:rsidRPr="00965BDD" w:rsidRDefault="00965BDD" w:rsidP="00965BDD">
            <w:pPr>
              <w:pStyle w:val="ListParagraph"/>
              <w:tabs>
                <w:tab w:val="left" w:pos="288"/>
              </w:tabs>
              <w:rPr>
                <w:rFonts w:ascii="Times New Roman" w:hAnsi="Times New Roman"/>
              </w:rPr>
            </w:pPr>
          </w:p>
        </w:tc>
        <w:tc>
          <w:tcPr>
            <w:tcW w:w="1440" w:type="dxa"/>
            <w:tcBorders>
              <w:top w:val="nil"/>
              <w:left w:val="nil"/>
              <w:bottom w:val="nil"/>
              <w:right w:val="nil"/>
            </w:tcBorders>
            <w:vAlign w:val="bottom"/>
          </w:tcPr>
          <w:p w14:paraId="4BAEF9DC" w14:textId="77777777" w:rsidR="00965BDD" w:rsidRPr="00965BDD" w:rsidRDefault="00965BDD" w:rsidP="00965BDD">
            <w:pPr>
              <w:pStyle w:val="ListParagraph"/>
              <w:tabs>
                <w:tab w:val="left" w:pos="288"/>
              </w:tabs>
              <w:rPr>
                <w:rFonts w:ascii="Times New Roman" w:hAnsi="Times New Roman"/>
              </w:rPr>
            </w:pPr>
          </w:p>
        </w:tc>
        <w:tc>
          <w:tcPr>
            <w:tcW w:w="3060" w:type="dxa"/>
            <w:tcBorders>
              <w:left w:val="nil"/>
              <w:right w:val="nil"/>
            </w:tcBorders>
            <w:vAlign w:val="bottom"/>
          </w:tcPr>
          <w:p w14:paraId="12B45394"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(LAC 33:I.1802)</w:t>
            </w:r>
          </w:p>
        </w:tc>
      </w:tr>
      <w:tr w:rsidR="00965BDD" w:rsidRPr="00965BDD" w14:paraId="4488AA41" w14:textId="77777777" w:rsidTr="002B791B">
        <w:trPr>
          <w:trHeight w:val="449"/>
        </w:trPr>
        <w:tc>
          <w:tcPr>
            <w:tcW w:w="1648" w:type="dxa"/>
            <w:tcBorders>
              <w:top w:val="nil"/>
              <w:left w:val="nil"/>
              <w:bottom w:val="nil"/>
              <w:right w:val="nil"/>
            </w:tcBorders>
            <w:vAlign w:val="bottom"/>
          </w:tcPr>
          <w:p w14:paraId="6123CE48" w14:textId="77777777" w:rsidR="00965BDD" w:rsidRPr="00965BDD" w:rsidRDefault="00965BDD" w:rsidP="00965BDD">
            <w:pPr>
              <w:pStyle w:val="ListParagraph"/>
              <w:tabs>
                <w:tab w:val="left" w:pos="288"/>
              </w:tabs>
              <w:rPr>
                <w:rFonts w:ascii="Times New Roman" w:hAnsi="Times New Roman"/>
              </w:rPr>
            </w:pPr>
          </w:p>
        </w:tc>
        <w:tc>
          <w:tcPr>
            <w:tcW w:w="2672" w:type="dxa"/>
            <w:tcBorders>
              <w:left w:val="nil"/>
              <w:right w:val="nil"/>
            </w:tcBorders>
            <w:vAlign w:val="bottom"/>
          </w:tcPr>
          <w:p w14:paraId="35AD8815" w14:textId="77777777" w:rsidR="00965BDD" w:rsidRPr="00965BDD" w:rsidRDefault="00965BDD" w:rsidP="00965BDD">
            <w:pPr>
              <w:pStyle w:val="ListParagraph"/>
              <w:tabs>
                <w:tab w:val="left" w:pos="288"/>
              </w:tabs>
              <w:rPr>
                <w:rFonts w:ascii="Times New Roman" w:hAnsi="Times New Roman"/>
              </w:rPr>
            </w:pPr>
          </w:p>
        </w:tc>
        <w:tc>
          <w:tcPr>
            <w:tcW w:w="630" w:type="dxa"/>
            <w:tcBorders>
              <w:top w:val="nil"/>
              <w:left w:val="nil"/>
              <w:bottom w:val="nil"/>
              <w:right w:val="nil"/>
            </w:tcBorders>
          </w:tcPr>
          <w:p w14:paraId="5D4A64FE" w14:textId="77777777" w:rsidR="00965BDD" w:rsidRPr="00965BDD" w:rsidRDefault="00965BDD" w:rsidP="00965BDD">
            <w:pPr>
              <w:pStyle w:val="ListParagraph"/>
              <w:tabs>
                <w:tab w:val="left" w:pos="288"/>
              </w:tabs>
              <w:rPr>
                <w:rFonts w:ascii="Times New Roman" w:hAnsi="Times New Roman"/>
              </w:rPr>
            </w:pPr>
          </w:p>
        </w:tc>
        <w:tc>
          <w:tcPr>
            <w:tcW w:w="1440" w:type="dxa"/>
            <w:tcBorders>
              <w:top w:val="nil"/>
              <w:left w:val="nil"/>
              <w:bottom w:val="nil"/>
              <w:right w:val="nil"/>
            </w:tcBorders>
            <w:vAlign w:val="bottom"/>
          </w:tcPr>
          <w:p w14:paraId="0A115C8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Date Rule Takes Effect: </w:t>
            </w:r>
          </w:p>
        </w:tc>
        <w:tc>
          <w:tcPr>
            <w:tcW w:w="3060" w:type="dxa"/>
            <w:tcBorders>
              <w:left w:val="nil"/>
              <w:right w:val="nil"/>
            </w:tcBorders>
            <w:vAlign w:val="bottom"/>
          </w:tcPr>
          <w:p w14:paraId="5717BBB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Upon Promulgation</w:t>
            </w:r>
          </w:p>
        </w:tc>
      </w:tr>
    </w:tbl>
    <w:p w14:paraId="49F84C7D" w14:textId="77777777" w:rsidR="00965BDD" w:rsidRPr="00965BDD" w:rsidRDefault="00965BDD" w:rsidP="00965BDD">
      <w:pPr>
        <w:pStyle w:val="ListParagraph"/>
        <w:tabs>
          <w:tab w:val="left" w:pos="288"/>
        </w:tabs>
        <w:rPr>
          <w:rFonts w:ascii="Times New Roman" w:hAnsi="Times New Roman" w:cs="Times New Roman"/>
        </w:rPr>
      </w:pPr>
    </w:p>
    <w:p w14:paraId="559B3F2F"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SUMMARY</w:t>
      </w:r>
    </w:p>
    <w:p w14:paraId="3FD3DDDE"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(Use complete sentences)</w:t>
      </w:r>
    </w:p>
    <w:p w14:paraId="3DF367CA" w14:textId="77777777" w:rsidR="00965BDD" w:rsidRPr="00965BDD" w:rsidRDefault="00965BDD" w:rsidP="00965BDD">
      <w:pPr>
        <w:pStyle w:val="ListParagraph"/>
        <w:tabs>
          <w:tab w:val="left" w:pos="288"/>
        </w:tabs>
        <w:rPr>
          <w:rFonts w:ascii="Times New Roman" w:hAnsi="Times New Roman" w:cs="Times New Roman"/>
        </w:rPr>
      </w:pPr>
    </w:p>
    <w:p w14:paraId="3DE17791"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 xml:space="preserve">In accordance with Section 961 of Title 49 of the Louisiana Revised Statutes, there is hereby submitted a fiscal and economic impact statement on the rule proposed for adoption, repeal or amendment. THE FOLLOWING STATEMENTS SUMMARIZE ATTACHED WORKSHEETS, I THROUGH IV AND </w:t>
      </w:r>
      <w:r w:rsidRPr="00965BDD">
        <w:rPr>
          <w:rFonts w:ascii="Times New Roman" w:hAnsi="Times New Roman" w:cs="Times New Roman"/>
          <w:u w:val="single"/>
        </w:rPr>
        <w:t>WILL BE PUBLISHED IN THE LOUISIANA REGISTER WITH THE PROPOSED AGENCY RULE.</w:t>
      </w:r>
    </w:p>
    <w:p w14:paraId="0DB4BE96" w14:textId="77777777" w:rsidR="00965BDD" w:rsidRPr="00965BDD" w:rsidRDefault="00965BDD" w:rsidP="00965BDD">
      <w:pPr>
        <w:pStyle w:val="ListParagraph"/>
        <w:tabs>
          <w:tab w:val="left" w:pos="288"/>
        </w:tabs>
        <w:rPr>
          <w:rFonts w:ascii="Times New Roman" w:hAnsi="Times New Roman" w:cs="Times New Roman"/>
        </w:rPr>
      </w:pPr>
    </w:p>
    <w:p w14:paraId="6A0029DA" w14:textId="77777777" w:rsidR="00965BDD" w:rsidRPr="00965BDD" w:rsidRDefault="00965BDD" w:rsidP="00965BDD">
      <w:pPr>
        <w:pStyle w:val="ListParagraph"/>
        <w:tabs>
          <w:tab w:val="left" w:pos="288"/>
        </w:tabs>
        <w:rPr>
          <w:rFonts w:ascii="Times New Roman" w:hAnsi="Times New Roman" w:cs="Times New Roman"/>
        </w:rPr>
      </w:pPr>
    </w:p>
    <w:p w14:paraId="2352743A" w14:textId="77777777" w:rsidR="00965BDD" w:rsidRPr="00965BDD" w:rsidRDefault="00965BDD" w:rsidP="00965BDD">
      <w:pPr>
        <w:pStyle w:val="ListParagraph"/>
        <w:numPr>
          <w:ilvl w:val="0"/>
          <w:numId w:val="2"/>
        </w:numPr>
        <w:tabs>
          <w:tab w:val="left" w:pos="288"/>
        </w:tabs>
        <w:rPr>
          <w:rFonts w:ascii="Times New Roman" w:hAnsi="Times New Roman" w:cs="Times New Roman"/>
        </w:rPr>
      </w:pPr>
      <w:r w:rsidRPr="00965BDD">
        <w:rPr>
          <w:rFonts w:ascii="Times New Roman" w:hAnsi="Times New Roman" w:cs="Times New Roman"/>
        </w:rPr>
        <w:t>ESTIMATED IMPLEMENTATION COSTS (SAVINGS) TO STATE OR LOCAL GOVERNMENTAL UNITS (Summary)</w:t>
      </w:r>
      <w:r w:rsidRPr="00965BDD">
        <w:rPr>
          <w:rFonts w:ascii="Times New Roman" w:hAnsi="Times New Roman" w:cs="Times New Roman"/>
        </w:rPr>
        <w:tab/>
      </w:r>
    </w:p>
    <w:p w14:paraId="2D419B5B"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t>The proposed rule change is not anticipated to have any implementation costs or savings to state or local government units. The department reports that it will be able to implement the proposed rule change using existing budget authority. The department has already established an expedited permitting process and anticipates being able to implement the rule with current staff and resources.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lastRenderedPageBreak/>
        <w:t xml:space="preserve">The proposed rule change, in accordance with Act 111 of the 2025 RS, authorizes the Department of Environmental Quality (DEQ) to establish a federal parity program for advanced nuclear power generation applications submitted by electric public utilities. Under the proposed rule, a utility must demonstrate that its application pertains to the development and construction of a small modular reactor and aligns with a letter of collaboration executed between the applicant and the Federal Government. Additionally, the rule requires the department to provide public notice on its official website when a permit is issued under the Permitting Parity Program. </w:t>
      </w:r>
      <w:r w:rsidRPr="00965BDD">
        <w:rPr>
          <w:rFonts w:ascii="Times New Roman" w:hAnsi="Times New Roman" w:cs="Times New Roman"/>
        </w:rPr>
        <w:tab/>
      </w:r>
      <w:r w:rsidRPr="00965BDD">
        <w:rPr>
          <w:rFonts w:ascii="Times New Roman" w:hAnsi="Times New Roman" w:cs="Times New Roman"/>
        </w:rPr>
        <w:br/>
      </w:r>
    </w:p>
    <w:p w14:paraId="48F1B412" w14:textId="77777777" w:rsidR="00965BDD" w:rsidRPr="00965BDD" w:rsidRDefault="00965BDD" w:rsidP="00965BDD">
      <w:pPr>
        <w:pStyle w:val="ListParagraph"/>
        <w:numPr>
          <w:ilvl w:val="0"/>
          <w:numId w:val="2"/>
        </w:numPr>
        <w:tabs>
          <w:tab w:val="left" w:pos="288"/>
        </w:tabs>
        <w:rPr>
          <w:rFonts w:ascii="Times New Roman" w:hAnsi="Times New Roman" w:cs="Times New Roman"/>
        </w:rPr>
      </w:pPr>
      <w:r w:rsidRPr="00965BDD">
        <w:rPr>
          <w:rFonts w:ascii="Times New Roman" w:hAnsi="Times New Roman" w:cs="Times New Roman"/>
        </w:rPr>
        <w:t>ESTIMATED EFFECT ON REVENUE COLLECTIONS OF STATE OR LOCAL GOVERNMENTAL UNITS (Summary)</w:t>
      </w:r>
      <w:r w:rsidRPr="00965BDD">
        <w:rPr>
          <w:rFonts w:ascii="Times New Roman" w:hAnsi="Times New Roman" w:cs="Times New Roman"/>
        </w:rPr>
        <w:tab/>
      </w:r>
    </w:p>
    <w:p w14:paraId="7B95F159"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t xml:space="preserve">The proposed rule change is not anticipated to affect revenue collections for state or local governmental units. </w:t>
      </w:r>
      <w:r w:rsidRPr="00965BDD">
        <w:rPr>
          <w:rFonts w:ascii="Times New Roman" w:hAnsi="Times New Roman" w:cs="Times New Roman"/>
        </w:rPr>
        <w:br/>
      </w:r>
    </w:p>
    <w:p w14:paraId="4258E93B" w14:textId="77777777" w:rsidR="00965BDD" w:rsidRPr="00965BDD" w:rsidRDefault="00965BDD" w:rsidP="00965BDD">
      <w:pPr>
        <w:pStyle w:val="ListParagraph"/>
        <w:tabs>
          <w:tab w:val="left" w:pos="288"/>
        </w:tabs>
        <w:ind w:left="0"/>
        <w:rPr>
          <w:rFonts w:ascii="Times New Roman" w:hAnsi="Times New Roman" w:cs="Times New Roman"/>
        </w:rPr>
      </w:pPr>
    </w:p>
    <w:p w14:paraId="67F846AF" w14:textId="77777777" w:rsidR="00965BDD" w:rsidRPr="00965BDD" w:rsidRDefault="00965BDD" w:rsidP="00965BDD">
      <w:pPr>
        <w:pStyle w:val="ListParagraph"/>
        <w:numPr>
          <w:ilvl w:val="0"/>
          <w:numId w:val="2"/>
        </w:numPr>
        <w:tabs>
          <w:tab w:val="left" w:pos="288"/>
        </w:tabs>
        <w:rPr>
          <w:rFonts w:ascii="Times New Roman" w:hAnsi="Times New Roman" w:cs="Times New Roman"/>
        </w:rPr>
      </w:pPr>
      <w:r w:rsidRPr="00965BDD">
        <w:rPr>
          <w:rFonts w:ascii="Times New Roman" w:hAnsi="Times New Roman" w:cs="Times New Roman"/>
        </w:rPr>
        <w:t>ESTIMATED COSTS AND/OR ECONOMIC BENEFITS TO DIRECTLY AFFECTED PERSONS, SMALL BUSINESSES, OR NON-GOVERNMENTAL GROUPS (Summary)</w:t>
      </w:r>
      <w:r w:rsidRPr="00965BDD">
        <w:rPr>
          <w:rFonts w:ascii="Times New Roman" w:hAnsi="Times New Roman" w:cs="Times New Roman"/>
        </w:rPr>
        <w:tab/>
      </w:r>
    </w:p>
    <w:p w14:paraId="3ABCA801"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t>The proposed rule change is not anticipated to have any costs for directly affected persons, small businesses, or nongovernmental groups. The Permitting Parity Program is designed to benefit private utility companies, which would allow them to save time in their permitting process to construct small nuclear reactors.</w:t>
      </w:r>
    </w:p>
    <w:p w14:paraId="7285EE93" w14:textId="77777777" w:rsidR="00965BDD" w:rsidRPr="00965BDD" w:rsidRDefault="00965BDD" w:rsidP="00965BDD">
      <w:pPr>
        <w:pStyle w:val="ListParagraph"/>
        <w:tabs>
          <w:tab w:val="left" w:pos="288"/>
        </w:tabs>
        <w:ind w:left="0"/>
        <w:rPr>
          <w:rFonts w:ascii="Times New Roman" w:hAnsi="Times New Roman" w:cs="Times New Roman"/>
        </w:rPr>
      </w:pPr>
    </w:p>
    <w:p w14:paraId="171E70CB" w14:textId="77777777" w:rsidR="00965BDD" w:rsidRPr="00965BDD" w:rsidRDefault="00965BDD" w:rsidP="00965BDD">
      <w:pPr>
        <w:pStyle w:val="ListParagraph"/>
        <w:tabs>
          <w:tab w:val="left" w:pos="288"/>
        </w:tabs>
        <w:ind w:left="0"/>
        <w:rPr>
          <w:rFonts w:ascii="Times New Roman" w:hAnsi="Times New Roman" w:cs="Times New Roman"/>
        </w:rPr>
      </w:pPr>
    </w:p>
    <w:p w14:paraId="05D9EB19" w14:textId="77777777" w:rsidR="00965BDD" w:rsidRPr="00965BDD" w:rsidRDefault="00965BDD" w:rsidP="00965BDD">
      <w:pPr>
        <w:pStyle w:val="ListParagraph"/>
        <w:numPr>
          <w:ilvl w:val="0"/>
          <w:numId w:val="2"/>
        </w:numPr>
        <w:tabs>
          <w:tab w:val="left" w:pos="288"/>
        </w:tabs>
        <w:rPr>
          <w:rFonts w:ascii="Times New Roman" w:hAnsi="Times New Roman" w:cs="Times New Roman"/>
        </w:rPr>
      </w:pPr>
      <w:r w:rsidRPr="00965BDD">
        <w:rPr>
          <w:rFonts w:ascii="Times New Roman" w:hAnsi="Times New Roman" w:cs="Times New Roman"/>
        </w:rPr>
        <w:t>ESTIMATED EFFECT ON COMPETITION AND EMPLOYMENT (Summary)</w:t>
      </w:r>
      <w:r w:rsidRPr="00965BDD">
        <w:rPr>
          <w:rFonts w:ascii="Times New Roman" w:hAnsi="Times New Roman" w:cs="Times New Roman"/>
        </w:rPr>
        <w:tab/>
      </w:r>
    </w:p>
    <w:p w14:paraId="141CDF46"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t>The proposed rule change is not anticipated to impact competition and employment.</w:t>
      </w:r>
    </w:p>
    <w:p w14:paraId="32AE34F5" w14:textId="77777777" w:rsidR="00965BDD" w:rsidRPr="00965BDD" w:rsidRDefault="00965BDD" w:rsidP="00965BDD">
      <w:pPr>
        <w:pStyle w:val="ListParagraph"/>
        <w:tabs>
          <w:tab w:val="left" w:pos="288"/>
        </w:tabs>
        <w:ind w:left="0"/>
        <w:rPr>
          <w:rFonts w:ascii="Times New Roman" w:hAnsi="Times New Roman" w:cs="Times New Roman"/>
        </w:rPr>
      </w:pPr>
    </w:p>
    <w:p w14:paraId="60325B24" w14:textId="77777777" w:rsidR="00965BDD" w:rsidRPr="00965BDD" w:rsidRDefault="00965BDD" w:rsidP="00965BDD">
      <w:pPr>
        <w:pStyle w:val="ListParagraph"/>
        <w:tabs>
          <w:tab w:val="left" w:pos="288"/>
        </w:tabs>
        <w:ind w:left="0"/>
        <w:rPr>
          <w:rFonts w:ascii="Times New Roman" w:hAnsi="Times New Roman" w:cs="Times New Roman"/>
        </w:rPr>
      </w:pPr>
    </w:p>
    <w:p w14:paraId="06DF6081" w14:textId="77777777" w:rsidR="00965BDD" w:rsidRPr="00965BDD" w:rsidRDefault="00965BDD" w:rsidP="00965BDD">
      <w:pPr>
        <w:pStyle w:val="ListParagraph"/>
        <w:tabs>
          <w:tab w:val="left" w:pos="288"/>
        </w:tabs>
        <w:ind w:left="0"/>
        <w:rPr>
          <w:rFonts w:ascii="Times New Roman" w:hAnsi="Times New Roman" w:cs="Times New Roman"/>
        </w:rPr>
      </w:pPr>
    </w:p>
    <w:p w14:paraId="4285E1F8"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r>
    </w:p>
    <w:tbl>
      <w:tblPr>
        <w:tblStyle w:val="TableGrid"/>
        <w:tblW w:w="9494" w:type="dxa"/>
        <w:tblLook w:val="04A0" w:firstRow="1" w:lastRow="0" w:firstColumn="1" w:lastColumn="0" w:noHBand="0" w:noVBand="1"/>
      </w:tblPr>
      <w:tblGrid>
        <w:gridCol w:w="4680"/>
        <w:gridCol w:w="720"/>
        <w:gridCol w:w="4094"/>
      </w:tblGrid>
      <w:tr w:rsidR="00965BDD" w:rsidRPr="00965BDD" w14:paraId="7B1A7C5B" w14:textId="77777777" w:rsidTr="002B791B">
        <w:trPr>
          <w:trHeight w:val="440"/>
        </w:trPr>
        <w:tc>
          <w:tcPr>
            <w:tcW w:w="4680" w:type="dxa"/>
            <w:tcBorders>
              <w:top w:val="nil"/>
              <w:left w:val="nil"/>
              <w:right w:val="nil"/>
            </w:tcBorders>
            <w:vAlign w:val="bottom"/>
          </w:tcPr>
          <w:p w14:paraId="253ACE46" w14:textId="77777777" w:rsidR="00965BDD" w:rsidRPr="00965BDD" w:rsidRDefault="00965BDD" w:rsidP="00965BDD">
            <w:pPr>
              <w:pStyle w:val="ListParagraph"/>
              <w:tabs>
                <w:tab w:val="left" w:pos="288"/>
              </w:tabs>
              <w:rPr>
                <w:rFonts w:ascii="Times New Roman" w:hAnsi="Times New Roman"/>
              </w:rPr>
            </w:pPr>
          </w:p>
        </w:tc>
        <w:tc>
          <w:tcPr>
            <w:tcW w:w="720" w:type="dxa"/>
            <w:tcBorders>
              <w:top w:val="nil"/>
              <w:left w:val="nil"/>
              <w:bottom w:val="nil"/>
              <w:right w:val="nil"/>
            </w:tcBorders>
            <w:vAlign w:val="bottom"/>
          </w:tcPr>
          <w:p w14:paraId="5C080B7A" w14:textId="77777777" w:rsidR="00965BDD" w:rsidRPr="00965BDD" w:rsidRDefault="00965BDD" w:rsidP="00965BDD">
            <w:pPr>
              <w:pStyle w:val="ListParagraph"/>
              <w:tabs>
                <w:tab w:val="left" w:pos="288"/>
              </w:tabs>
              <w:rPr>
                <w:rFonts w:ascii="Times New Roman" w:hAnsi="Times New Roman"/>
              </w:rPr>
            </w:pPr>
          </w:p>
        </w:tc>
        <w:tc>
          <w:tcPr>
            <w:tcW w:w="4094" w:type="dxa"/>
            <w:tcBorders>
              <w:top w:val="nil"/>
              <w:left w:val="nil"/>
              <w:right w:val="nil"/>
            </w:tcBorders>
            <w:vAlign w:val="bottom"/>
          </w:tcPr>
          <w:p w14:paraId="3BAD1C11" w14:textId="77777777" w:rsidR="00965BDD" w:rsidRPr="00965BDD" w:rsidRDefault="00965BDD" w:rsidP="00965BDD">
            <w:pPr>
              <w:pStyle w:val="ListParagraph"/>
              <w:tabs>
                <w:tab w:val="left" w:pos="288"/>
              </w:tabs>
              <w:rPr>
                <w:rFonts w:ascii="Times New Roman" w:hAnsi="Times New Roman"/>
              </w:rPr>
            </w:pPr>
          </w:p>
        </w:tc>
      </w:tr>
      <w:tr w:rsidR="00965BDD" w:rsidRPr="00965BDD" w14:paraId="66F86836" w14:textId="77777777" w:rsidTr="002B791B">
        <w:trPr>
          <w:trHeight w:val="377"/>
        </w:trPr>
        <w:tc>
          <w:tcPr>
            <w:tcW w:w="4680" w:type="dxa"/>
            <w:tcBorders>
              <w:left w:val="nil"/>
              <w:bottom w:val="nil"/>
              <w:right w:val="nil"/>
            </w:tcBorders>
          </w:tcPr>
          <w:p w14:paraId="4221BA8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Signature of Head or Designee</w:t>
            </w:r>
          </w:p>
        </w:tc>
        <w:tc>
          <w:tcPr>
            <w:tcW w:w="720" w:type="dxa"/>
            <w:tcBorders>
              <w:top w:val="nil"/>
              <w:left w:val="nil"/>
              <w:bottom w:val="nil"/>
              <w:right w:val="nil"/>
            </w:tcBorders>
          </w:tcPr>
          <w:p w14:paraId="22FC9BB1" w14:textId="77777777" w:rsidR="00965BDD" w:rsidRPr="00965BDD" w:rsidRDefault="00965BDD" w:rsidP="00965BDD">
            <w:pPr>
              <w:pStyle w:val="ListParagraph"/>
              <w:tabs>
                <w:tab w:val="left" w:pos="288"/>
              </w:tabs>
              <w:rPr>
                <w:rFonts w:ascii="Times New Roman" w:hAnsi="Times New Roman"/>
              </w:rPr>
            </w:pPr>
          </w:p>
        </w:tc>
        <w:tc>
          <w:tcPr>
            <w:tcW w:w="4094" w:type="dxa"/>
            <w:tcBorders>
              <w:left w:val="nil"/>
              <w:bottom w:val="nil"/>
              <w:right w:val="nil"/>
            </w:tcBorders>
          </w:tcPr>
          <w:p w14:paraId="4FED8AF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Legislative Fiscal Officer or Designee</w:t>
            </w:r>
          </w:p>
        </w:tc>
      </w:tr>
      <w:tr w:rsidR="00965BDD" w:rsidRPr="00965BDD" w14:paraId="7E8D4D85" w14:textId="77777777" w:rsidTr="002B791B">
        <w:trPr>
          <w:trHeight w:val="360"/>
        </w:trPr>
        <w:tc>
          <w:tcPr>
            <w:tcW w:w="4680" w:type="dxa"/>
            <w:tcBorders>
              <w:top w:val="nil"/>
              <w:left w:val="nil"/>
              <w:right w:val="nil"/>
            </w:tcBorders>
            <w:vAlign w:val="bottom"/>
          </w:tcPr>
          <w:p w14:paraId="62C2DAF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Jill C. Clark, General Counsel</w:t>
            </w:r>
          </w:p>
        </w:tc>
        <w:tc>
          <w:tcPr>
            <w:tcW w:w="720" w:type="dxa"/>
            <w:tcBorders>
              <w:top w:val="nil"/>
              <w:left w:val="nil"/>
              <w:bottom w:val="nil"/>
              <w:right w:val="nil"/>
            </w:tcBorders>
            <w:vAlign w:val="bottom"/>
          </w:tcPr>
          <w:p w14:paraId="6856755D" w14:textId="77777777" w:rsidR="00965BDD" w:rsidRPr="00965BDD" w:rsidRDefault="00965BDD" w:rsidP="00965BDD">
            <w:pPr>
              <w:pStyle w:val="ListParagraph"/>
              <w:tabs>
                <w:tab w:val="left" w:pos="288"/>
              </w:tabs>
              <w:rPr>
                <w:rFonts w:ascii="Times New Roman" w:hAnsi="Times New Roman"/>
              </w:rPr>
            </w:pPr>
          </w:p>
        </w:tc>
        <w:tc>
          <w:tcPr>
            <w:tcW w:w="4094" w:type="dxa"/>
            <w:tcBorders>
              <w:top w:val="nil"/>
              <w:left w:val="nil"/>
              <w:bottom w:val="nil"/>
              <w:right w:val="nil"/>
            </w:tcBorders>
            <w:vAlign w:val="bottom"/>
          </w:tcPr>
          <w:p w14:paraId="57E16FDD" w14:textId="77777777" w:rsidR="00965BDD" w:rsidRPr="00965BDD" w:rsidRDefault="00965BDD" w:rsidP="00965BDD">
            <w:pPr>
              <w:pStyle w:val="ListParagraph"/>
              <w:tabs>
                <w:tab w:val="left" w:pos="288"/>
              </w:tabs>
              <w:rPr>
                <w:rFonts w:ascii="Times New Roman" w:hAnsi="Times New Roman"/>
              </w:rPr>
            </w:pPr>
          </w:p>
        </w:tc>
      </w:tr>
      <w:tr w:rsidR="00965BDD" w:rsidRPr="00965BDD" w14:paraId="6F90438F" w14:textId="77777777" w:rsidTr="002B791B">
        <w:trPr>
          <w:trHeight w:val="440"/>
        </w:trPr>
        <w:tc>
          <w:tcPr>
            <w:tcW w:w="4680" w:type="dxa"/>
            <w:tcBorders>
              <w:left w:val="nil"/>
              <w:bottom w:val="nil"/>
              <w:right w:val="nil"/>
            </w:tcBorders>
          </w:tcPr>
          <w:p w14:paraId="0DE3D82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Typed Name &amp; Title of Agency Head or Designee </w:t>
            </w:r>
          </w:p>
        </w:tc>
        <w:tc>
          <w:tcPr>
            <w:tcW w:w="720" w:type="dxa"/>
            <w:tcBorders>
              <w:top w:val="nil"/>
              <w:left w:val="nil"/>
              <w:bottom w:val="nil"/>
              <w:right w:val="nil"/>
            </w:tcBorders>
          </w:tcPr>
          <w:p w14:paraId="78E865A6" w14:textId="77777777" w:rsidR="00965BDD" w:rsidRPr="00965BDD" w:rsidRDefault="00965BDD" w:rsidP="00965BDD">
            <w:pPr>
              <w:pStyle w:val="ListParagraph"/>
              <w:tabs>
                <w:tab w:val="left" w:pos="288"/>
              </w:tabs>
              <w:rPr>
                <w:rFonts w:ascii="Times New Roman" w:hAnsi="Times New Roman"/>
              </w:rPr>
            </w:pPr>
          </w:p>
        </w:tc>
        <w:tc>
          <w:tcPr>
            <w:tcW w:w="4094" w:type="dxa"/>
            <w:tcBorders>
              <w:top w:val="nil"/>
              <w:left w:val="nil"/>
              <w:bottom w:val="nil"/>
              <w:right w:val="nil"/>
            </w:tcBorders>
          </w:tcPr>
          <w:p w14:paraId="06907975" w14:textId="77777777" w:rsidR="00965BDD" w:rsidRPr="00965BDD" w:rsidRDefault="00965BDD" w:rsidP="00965BDD">
            <w:pPr>
              <w:pStyle w:val="ListParagraph"/>
              <w:tabs>
                <w:tab w:val="left" w:pos="288"/>
              </w:tabs>
              <w:rPr>
                <w:rFonts w:ascii="Times New Roman" w:hAnsi="Times New Roman"/>
              </w:rPr>
            </w:pPr>
          </w:p>
        </w:tc>
      </w:tr>
      <w:tr w:rsidR="00965BDD" w:rsidRPr="00965BDD" w14:paraId="25FEBFE9" w14:textId="77777777" w:rsidTr="002B791B">
        <w:trPr>
          <w:trHeight w:val="270"/>
        </w:trPr>
        <w:tc>
          <w:tcPr>
            <w:tcW w:w="4680" w:type="dxa"/>
            <w:tcBorders>
              <w:top w:val="nil"/>
              <w:left w:val="nil"/>
              <w:right w:val="nil"/>
            </w:tcBorders>
            <w:vAlign w:val="bottom"/>
          </w:tcPr>
          <w:p w14:paraId="0C7CBEC9" w14:textId="77777777" w:rsidR="00965BDD" w:rsidRPr="00965BDD" w:rsidRDefault="00965BDD" w:rsidP="00965BDD">
            <w:pPr>
              <w:pStyle w:val="ListParagraph"/>
              <w:tabs>
                <w:tab w:val="left" w:pos="288"/>
              </w:tabs>
              <w:rPr>
                <w:rFonts w:ascii="Times New Roman" w:hAnsi="Times New Roman"/>
              </w:rPr>
            </w:pPr>
          </w:p>
        </w:tc>
        <w:tc>
          <w:tcPr>
            <w:tcW w:w="720" w:type="dxa"/>
            <w:tcBorders>
              <w:top w:val="nil"/>
              <w:left w:val="nil"/>
              <w:bottom w:val="nil"/>
              <w:right w:val="nil"/>
            </w:tcBorders>
            <w:vAlign w:val="bottom"/>
          </w:tcPr>
          <w:p w14:paraId="28AFE5FC" w14:textId="77777777" w:rsidR="00965BDD" w:rsidRPr="00965BDD" w:rsidRDefault="00965BDD" w:rsidP="00965BDD">
            <w:pPr>
              <w:pStyle w:val="ListParagraph"/>
              <w:tabs>
                <w:tab w:val="left" w:pos="288"/>
              </w:tabs>
              <w:rPr>
                <w:rFonts w:ascii="Times New Roman" w:hAnsi="Times New Roman"/>
              </w:rPr>
            </w:pPr>
          </w:p>
        </w:tc>
        <w:tc>
          <w:tcPr>
            <w:tcW w:w="4094" w:type="dxa"/>
            <w:tcBorders>
              <w:top w:val="nil"/>
              <w:left w:val="nil"/>
              <w:right w:val="nil"/>
            </w:tcBorders>
            <w:vAlign w:val="bottom"/>
          </w:tcPr>
          <w:p w14:paraId="7F16BA87" w14:textId="77777777" w:rsidR="00965BDD" w:rsidRPr="00965BDD" w:rsidRDefault="00965BDD" w:rsidP="00965BDD">
            <w:pPr>
              <w:pStyle w:val="ListParagraph"/>
              <w:tabs>
                <w:tab w:val="left" w:pos="288"/>
              </w:tabs>
              <w:rPr>
                <w:rFonts w:ascii="Times New Roman" w:hAnsi="Times New Roman"/>
              </w:rPr>
            </w:pPr>
          </w:p>
        </w:tc>
      </w:tr>
      <w:tr w:rsidR="00965BDD" w:rsidRPr="00965BDD" w14:paraId="40C4C8BA" w14:textId="77777777" w:rsidTr="002B791B">
        <w:trPr>
          <w:trHeight w:val="440"/>
        </w:trPr>
        <w:tc>
          <w:tcPr>
            <w:tcW w:w="4680" w:type="dxa"/>
            <w:tcBorders>
              <w:left w:val="nil"/>
              <w:bottom w:val="nil"/>
              <w:right w:val="nil"/>
            </w:tcBorders>
          </w:tcPr>
          <w:p w14:paraId="391512A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Date of Signature </w:t>
            </w:r>
          </w:p>
        </w:tc>
        <w:tc>
          <w:tcPr>
            <w:tcW w:w="720" w:type="dxa"/>
            <w:tcBorders>
              <w:top w:val="nil"/>
              <w:left w:val="nil"/>
              <w:bottom w:val="nil"/>
              <w:right w:val="nil"/>
            </w:tcBorders>
          </w:tcPr>
          <w:p w14:paraId="787975AB" w14:textId="77777777" w:rsidR="00965BDD" w:rsidRPr="00965BDD" w:rsidRDefault="00965BDD" w:rsidP="00965BDD">
            <w:pPr>
              <w:pStyle w:val="ListParagraph"/>
              <w:tabs>
                <w:tab w:val="left" w:pos="288"/>
              </w:tabs>
              <w:rPr>
                <w:rFonts w:ascii="Times New Roman" w:hAnsi="Times New Roman"/>
              </w:rPr>
            </w:pPr>
          </w:p>
        </w:tc>
        <w:tc>
          <w:tcPr>
            <w:tcW w:w="4094" w:type="dxa"/>
            <w:tcBorders>
              <w:left w:val="nil"/>
              <w:bottom w:val="nil"/>
              <w:right w:val="nil"/>
            </w:tcBorders>
          </w:tcPr>
          <w:p w14:paraId="66A41BA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 xml:space="preserve">Date of Signature </w:t>
            </w:r>
          </w:p>
        </w:tc>
      </w:tr>
    </w:tbl>
    <w:p w14:paraId="58556E39" w14:textId="77777777" w:rsidR="00965BDD" w:rsidRPr="00965BDD" w:rsidRDefault="00965BDD" w:rsidP="00965BDD">
      <w:pPr>
        <w:pStyle w:val="ListParagraph"/>
        <w:tabs>
          <w:tab w:val="left" w:pos="288"/>
        </w:tabs>
        <w:rPr>
          <w:rFonts w:ascii="Times New Roman" w:hAnsi="Times New Roman" w:cs="Times New Roman"/>
        </w:rPr>
      </w:pPr>
    </w:p>
    <w:p w14:paraId="607254B3" w14:textId="77777777" w:rsidR="00965BDD" w:rsidRPr="00965BDD" w:rsidRDefault="00965BDD" w:rsidP="00965BDD">
      <w:pPr>
        <w:pStyle w:val="ListParagraph"/>
        <w:tabs>
          <w:tab w:val="left" w:pos="288"/>
        </w:tabs>
        <w:rPr>
          <w:rFonts w:ascii="Times New Roman" w:hAnsi="Times New Roman" w:cs="Times New Roman"/>
          <w:b/>
        </w:rPr>
      </w:pPr>
      <w:r w:rsidRPr="00965BDD">
        <w:rPr>
          <w:rFonts w:ascii="Times New Roman" w:hAnsi="Times New Roman" w:cs="Times New Roman"/>
          <w:b/>
        </w:rPr>
        <w:t>FISCAL AND ECONOMIC IMPACT STATEMENT</w:t>
      </w:r>
    </w:p>
    <w:p w14:paraId="1D28489F" w14:textId="77777777" w:rsidR="00965BDD" w:rsidRPr="00965BDD" w:rsidRDefault="00965BDD" w:rsidP="00965BDD">
      <w:pPr>
        <w:pStyle w:val="ListParagraph"/>
        <w:tabs>
          <w:tab w:val="left" w:pos="288"/>
        </w:tabs>
        <w:rPr>
          <w:rFonts w:ascii="Times New Roman" w:hAnsi="Times New Roman" w:cs="Times New Roman"/>
          <w:b/>
        </w:rPr>
      </w:pPr>
      <w:r w:rsidRPr="00965BDD">
        <w:rPr>
          <w:rFonts w:ascii="Times New Roman" w:hAnsi="Times New Roman" w:cs="Times New Roman"/>
          <w:b/>
        </w:rPr>
        <w:t>FOR ADMINISTRATIVE RULES</w:t>
      </w:r>
    </w:p>
    <w:p w14:paraId="2D76BD53" w14:textId="77777777" w:rsidR="00965BDD" w:rsidRPr="00965BDD" w:rsidRDefault="00965BDD" w:rsidP="00965BDD">
      <w:pPr>
        <w:pStyle w:val="ListParagraph"/>
        <w:tabs>
          <w:tab w:val="left" w:pos="288"/>
        </w:tabs>
        <w:rPr>
          <w:rFonts w:ascii="Times New Roman" w:hAnsi="Times New Roman" w:cs="Times New Roman"/>
        </w:rPr>
      </w:pPr>
    </w:p>
    <w:p w14:paraId="3F49F085"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The following information is required in order to assist the Legislative Fiscal Office in its review of the fiscal and economic impact statement and to assist the appropriate legislative oversight subcommittee in its deliberation on the proposed rule.</w:t>
      </w:r>
    </w:p>
    <w:p w14:paraId="129CF037" w14:textId="77777777" w:rsidR="00965BDD" w:rsidRPr="00965BDD" w:rsidRDefault="00965BDD" w:rsidP="00965BDD">
      <w:pPr>
        <w:pStyle w:val="ListParagraph"/>
        <w:tabs>
          <w:tab w:val="left" w:pos="288"/>
        </w:tabs>
        <w:rPr>
          <w:rFonts w:ascii="Times New Roman" w:hAnsi="Times New Roman" w:cs="Times New Roman"/>
        </w:rPr>
      </w:pPr>
    </w:p>
    <w:p w14:paraId="29B835EA" w14:textId="77777777" w:rsidR="00965BDD" w:rsidRPr="00965BDD" w:rsidRDefault="00965BDD" w:rsidP="00965BDD">
      <w:pPr>
        <w:pStyle w:val="ListParagraph"/>
        <w:numPr>
          <w:ilvl w:val="0"/>
          <w:numId w:val="3"/>
        </w:numPr>
        <w:tabs>
          <w:tab w:val="left" w:pos="288"/>
        </w:tabs>
        <w:rPr>
          <w:rFonts w:ascii="Times New Roman" w:hAnsi="Times New Roman" w:cs="Times New Roman"/>
        </w:rPr>
      </w:pPr>
      <w:r w:rsidRPr="00965BDD">
        <w:rPr>
          <w:rFonts w:ascii="Times New Roman" w:hAnsi="Times New Roman" w:cs="Times New Roman"/>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 xml:space="preserve">The proposed rule change, in accordance with Act 111 of the 2025 RS, authorizes the Department of Environmental Quality (DEQ) to establish a federal parity program for advanced nuclear power generation applications submitted by electric public utilities. Under the proposed rule, a utility must demonstrate that its application pertains to the development and construction of a small modular reactor and aligns with a letter of collaboration executed between the applicant and the Federal Government. Additionally, the rule requires the department to provide public notice on its official website when a permit is issued under the permitting parity program. </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r>
    </w:p>
    <w:p w14:paraId="1AF913DF" w14:textId="77777777" w:rsidR="00965BDD" w:rsidRPr="00965BDD" w:rsidRDefault="00965BDD" w:rsidP="00965BDD">
      <w:pPr>
        <w:pStyle w:val="ListParagraph"/>
        <w:numPr>
          <w:ilvl w:val="0"/>
          <w:numId w:val="3"/>
        </w:numPr>
        <w:tabs>
          <w:tab w:val="left" w:pos="288"/>
        </w:tabs>
        <w:rPr>
          <w:rFonts w:ascii="Times New Roman" w:hAnsi="Times New Roman" w:cs="Times New Roman"/>
        </w:rPr>
      </w:pPr>
      <w:r w:rsidRPr="00965BDD">
        <w:rPr>
          <w:rFonts w:ascii="Times New Roman" w:hAnsi="Times New Roman" w:cs="Times New Roman"/>
        </w:rPr>
        <w:t>Summarize the circumstances, which require this action. If the Action is required by federal regulation, attach a copy of the applicable regulation.</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The department is submitting the proposed rule change to comply with Act 111 of the 2025 RS.</w:t>
      </w:r>
      <w:r w:rsidRPr="00965BDD">
        <w:rPr>
          <w:rFonts w:ascii="Times New Roman" w:hAnsi="Times New Roman" w:cs="Times New Roman"/>
        </w:rPr>
        <w:br/>
      </w:r>
    </w:p>
    <w:p w14:paraId="607C1EE3" w14:textId="77777777" w:rsidR="00965BDD" w:rsidRPr="00965BDD" w:rsidRDefault="00965BDD" w:rsidP="00965BDD">
      <w:pPr>
        <w:pStyle w:val="ListParagraph"/>
        <w:numPr>
          <w:ilvl w:val="0"/>
          <w:numId w:val="3"/>
        </w:numPr>
        <w:tabs>
          <w:tab w:val="left" w:pos="288"/>
        </w:tabs>
        <w:rPr>
          <w:rFonts w:ascii="Times New Roman" w:hAnsi="Times New Roman" w:cs="Times New Roman"/>
        </w:rPr>
      </w:pPr>
      <w:r w:rsidRPr="00965BDD">
        <w:rPr>
          <w:rFonts w:ascii="Times New Roman" w:hAnsi="Times New Roman" w:cs="Times New Roman"/>
        </w:rPr>
        <w:t xml:space="preserve">Compliance with Act 11 of the 1986 First Extraordinary Session </w:t>
      </w:r>
    </w:p>
    <w:p w14:paraId="14B9D23E" w14:textId="77777777" w:rsidR="00965BDD" w:rsidRPr="00965BDD" w:rsidRDefault="00965BDD" w:rsidP="00965BDD">
      <w:pPr>
        <w:pStyle w:val="ListParagraph"/>
        <w:tabs>
          <w:tab w:val="left" w:pos="288"/>
        </w:tabs>
        <w:rPr>
          <w:rFonts w:ascii="Times New Roman" w:hAnsi="Times New Roman" w:cs="Times New Roman"/>
        </w:rPr>
        <w:sectPr w:rsidR="00965BDD" w:rsidRPr="00965BDD" w:rsidSect="00965BDD">
          <w:footerReference w:type="default" r:id="rId7"/>
          <w:pgSz w:w="12240" w:h="15840" w:code="1"/>
          <w:pgMar w:top="1440" w:right="1440" w:bottom="1440" w:left="1440" w:header="720" w:footer="720" w:gutter="0"/>
          <w:cols w:space="720"/>
          <w:docGrid w:linePitch="360"/>
        </w:sectPr>
      </w:pPr>
    </w:p>
    <w:p w14:paraId="37C35DF4" w14:textId="77777777" w:rsidR="00965BDD" w:rsidRPr="00965BDD" w:rsidRDefault="00965BDD" w:rsidP="00965BDD">
      <w:pPr>
        <w:pStyle w:val="ListParagraph"/>
        <w:tabs>
          <w:tab w:val="left" w:pos="288"/>
        </w:tabs>
        <w:rPr>
          <w:rFonts w:ascii="Times New Roman" w:hAnsi="Times New Roman" w:cs="Times New Roman"/>
        </w:rPr>
      </w:pPr>
    </w:p>
    <w:p w14:paraId="5CF833C7" w14:textId="77777777" w:rsidR="00965BDD" w:rsidRPr="00965BDD" w:rsidRDefault="00965BDD" w:rsidP="00965BDD">
      <w:pPr>
        <w:pStyle w:val="ListParagraph"/>
        <w:numPr>
          <w:ilvl w:val="0"/>
          <w:numId w:val="7"/>
        </w:numPr>
        <w:tabs>
          <w:tab w:val="left" w:pos="288"/>
        </w:tabs>
        <w:rPr>
          <w:rFonts w:ascii="Times New Roman" w:hAnsi="Times New Roman" w:cs="Times New Roman"/>
        </w:rPr>
      </w:pPr>
      <w:r w:rsidRPr="00965BDD">
        <w:rPr>
          <w:rFonts w:ascii="Times New Roman" w:hAnsi="Times New Roman" w:cs="Times New Roman"/>
        </w:rPr>
        <w:t>Will the proposed rule change result in any increase in the expenditure of funds? If so, specify amount and source of funding.</w:t>
      </w:r>
      <w:r w:rsidRPr="00965BDD">
        <w:rPr>
          <w:rFonts w:ascii="Times New Roman" w:hAnsi="Times New Roman" w:cs="Times New Roman"/>
        </w:rPr>
        <w:tab/>
      </w:r>
    </w:p>
    <w:p w14:paraId="38E746D7" w14:textId="77777777" w:rsidR="00965BDD" w:rsidRPr="00965BDD" w:rsidRDefault="00965BDD" w:rsidP="00965BDD">
      <w:pPr>
        <w:pStyle w:val="ListParagraph"/>
        <w:tabs>
          <w:tab w:val="left" w:pos="288"/>
        </w:tabs>
        <w:ind w:left="0"/>
        <w:rPr>
          <w:rFonts w:ascii="Times New Roman" w:hAnsi="Times New Roman" w:cs="Times New Roman"/>
        </w:rPr>
      </w:pPr>
    </w:p>
    <w:p w14:paraId="1B956F03"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The proposed rule change is not anticipated to impact expenditures.</w:t>
      </w:r>
    </w:p>
    <w:p w14:paraId="4ED095D0" w14:textId="77777777" w:rsidR="00965BDD" w:rsidRPr="00965BDD" w:rsidRDefault="00965BDD" w:rsidP="00965BDD">
      <w:pPr>
        <w:pStyle w:val="ListParagraph"/>
        <w:tabs>
          <w:tab w:val="left" w:pos="288"/>
        </w:tabs>
        <w:rPr>
          <w:rFonts w:ascii="Times New Roman" w:hAnsi="Times New Roman" w:cs="Times New Roman"/>
        </w:rPr>
      </w:pPr>
    </w:p>
    <w:p w14:paraId="33103098" w14:textId="77777777" w:rsidR="00965BDD" w:rsidRPr="00965BDD" w:rsidRDefault="00965BDD" w:rsidP="00965BDD">
      <w:pPr>
        <w:pStyle w:val="ListParagraph"/>
        <w:tabs>
          <w:tab w:val="left" w:pos="288"/>
        </w:tabs>
        <w:ind w:left="0"/>
        <w:rPr>
          <w:rFonts w:ascii="Times New Roman" w:hAnsi="Times New Roman" w:cs="Times New Roman"/>
        </w:rPr>
        <w:sectPr w:rsidR="00965BDD" w:rsidRPr="00965BDD" w:rsidSect="00965BDD">
          <w:type w:val="continuous"/>
          <w:pgSz w:w="12240" w:h="15840" w:code="1"/>
          <w:pgMar w:top="1440" w:right="1440" w:bottom="1440" w:left="1440" w:header="720" w:footer="720" w:gutter="0"/>
          <w:cols w:space="720"/>
          <w:docGrid w:linePitch="360"/>
        </w:sectPr>
      </w:pPr>
    </w:p>
    <w:p w14:paraId="0F24FD81" w14:textId="77777777" w:rsidR="00965BDD" w:rsidRPr="00965BDD" w:rsidRDefault="00965BDD" w:rsidP="00965BDD">
      <w:pPr>
        <w:pStyle w:val="ListParagraph"/>
        <w:tabs>
          <w:tab w:val="left" w:pos="288"/>
        </w:tabs>
        <w:ind w:left="0"/>
        <w:rPr>
          <w:rFonts w:ascii="Times New Roman" w:hAnsi="Times New Roman" w:cs="Times New Roman"/>
        </w:rPr>
      </w:pPr>
    </w:p>
    <w:p w14:paraId="191DFFE1" w14:textId="77777777" w:rsidR="00965BDD" w:rsidRPr="00965BDD" w:rsidRDefault="00965BDD" w:rsidP="00965BDD">
      <w:pPr>
        <w:pStyle w:val="ListParagraph"/>
        <w:numPr>
          <w:ilvl w:val="0"/>
          <w:numId w:val="7"/>
        </w:numPr>
        <w:tabs>
          <w:tab w:val="left" w:pos="288"/>
        </w:tabs>
        <w:rPr>
          <w:rFonts w:ascii="Times New Roman" w:hAnsi="Times New Roman" w:cs="Times New Roman"/>
        </w:rPr>
      </w:pPr>
      <w:r w:rsidRPr="00965BDD">
        <w:rPr>
          <w:rFonts w:ascii="Times New Roman" w:hAnsi="Times New Roman" w:cs="Times New Roman"/>
        </w:rPr>
        <w:lastRenderedPageBreak/>
        <w:t xml:space="preserve">If the answer to (1) above is yes, has the Legislature specifically appropriated the funds necessary for the associated expenditure increase?  </w:t>
      </w:r>
    </w:p>
    <w:p w14:paraId="2EEE0F31" w14:textId="77777777" w:rsidR="00965BDD" w:rsidRPr="00965BDD" w:rsidRDefault="00965BDD" w:rsidP="00965BDD">
      <w:pPr>
        <w:pStyle w:val="ListParagraph"/>
        <w:tabs>
          <w:tab w:val="left" w:pos="288"/>
        </w:tabs>
        <w:rPr>
          <w:rFonts w:ascii="Times New Roman" w:hAnsi="Times New Roman" w:cs="Times New Roman"/>
        </w:rPr>
      </w:pPr>
    </w:p>
    <w:p w14:paraId="7DC983F8" w14:textId="77777777" w:rsidR="00965BDD" w:rsidRPr="00965BDD" w:rsidRDefault="00965BDD" w:rsidP="00965BDD">
      <w:pPr>
        <w:pStyle w:val="ListParagraph"/>
        <w:numPr>
          <w:ilvl w:val="2"/>
          <w:numId w:val="3"/>
        </w:numPr>
        <w:tabs>
          <w:tab w:val="left" w:pos="288"/>
        </w:tabs>
        <w:rPr>
          <w:rFonts w:ascii="Times New Roman" w:hAnsi="Times New Roman" w:cs="Times New Roman"/>
        </w:rPr>
      </w:pPr>
      <w:r w:rsidRPr="00965BDD">
        <w:rPr>
          <w:rFonts w:ascii="Times New Roman" w:hAnsi="Times New Roman" w:cs="Times New Roman"/>
        </w:rPr>
        <w:t xml:space="preserve"> ________     YES. If yes, attach documentation.</w:t>
      </w:r>
    </w:p>
    <w:p w14:paraId="36D8B1A3" w14:textId="77777777" w:rsidR="00965BDD" w:rsidRPr="00965BDD" w:rsidRDefault="00965BDD" w:rsidP="00965BDD">
      <w:pPr>
        <w:pStyle w:val="ListParagraph"/>
        <w:tabs>
          <w:tab w:val="left" w:pos="288"/>
        </w:tabs>
        <w:rPr>
          <w:rFonts w:ascii="Times New Roman" w:hAnsi="Times New Roman" w:cs="Times New Roman"/>
        </w:rPr>
      </w:pPr>
    </w:p>
    <w:p w14:paraId="32238D76"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 xml:space="preserve">(b)  </w:t>
      </w:r>
      <w:r w:rsidRPr="00965BDD">
        <w:rPr>
          <w:rFonts w:ascii="Times New Roman" w:hAnsi="Times New Roman" w:cs="Times New Roman"/>
        </w:rPr>
        <w:tab/>
      </w:r>
      <w:r w:rsidRPr="00965BDD">
        <w:rPr>
          <w:rFonts w:ascii="Times New Roman" w:hAnsi="Times New Roman" w:cs="Times New Roman"/>
          <w:u w:val="single"/>
        </w:rPr>
        <w:tab/>
      </w:r>
      <w:r w:rsidRPr="00965BDD">
        <w:rPr>
          <w:rFonts w:ascii="Times New Roman" w:hAnsi="Times New Roman" w:cs="Times New Roman"/>
        </w:rPr>
        <w:tab/>
        <w:t>NO. If no, provide justification as to why the proposed rule change should be published at this time</w:t>
      </w:r>
      <w:r w:rsidRPr="00965BDD">
        <w:rPr>
          <w:rFonts w:ascii="Times New Roman" w:hAnsi="Times New Roman" w:cs="Times New Roman"/>
        </w:rPr>
        <w:tab/>
      </w:r>
    </w:p>
    <w:p w14:paraId="18F6BA24" w14:textId="77777777" w:rsidR="00965BDD" w:rsidRPr="00965BDD" w:rsidRDefault="00965BDD" w:rsidP="00965BDD">
      <w:pPr>
        <w:pStyle w:val="ListParagraph"/>
        <w:tabs>
          <w:tab w:val="left" w:pos="288"/>
        </w:tabs>
        <w:ind w:left="0"/>
        <w:rPr>
          <w:rFonts w:ascii="Times New Roman" w:hAnsi="Times New Roman" w:cs="Times New Roman"/>
        </w:rPr>
      </w:pPr>
    </w:p>
    <w:p w14:paraId="4C4FBB7D"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The proposed rule change is not anticipated to impact expenditures and will not require an appropriation.</w:t>
      </w:r>
    </w:p>
    <w:p w14:paraId="29D87E08" w14:textId="77777777" w:rsidR="00965BDD" w:rsidRPr="00965BDD" w:rsidRDefault="00965BDD" w:rsidP="00965BDD">
      <w:pPr>
        <w:pStyle w:val="ListParagraph"/>
        <w:tabs>
          <w:tab w:val="left" w:pos="288"/>
        </w:tabs>
        <w:ind w:left="0"/>
        <w:rPr>
          <w:rFonts w:ascii="Times New Roman" w:hAnsi="Times New Roman" w:cs="Times New Roman"/>
        </w:rPr>
      </w:pPr>
    </w:p>
    <w:p w14:paraId="7167C7A7" w14:textId="77777777" w:rsidR="00965BDD" w:rsidRPr="00965BDD" w:rsidRDefault="00965BDD" w:rsidP="00965BDD">
      <w:pPr>
        <w:pStyle w:val="ListParagraph"/>
        <w:tabs>
          <w:tab w:val="left" w:pos="288"/>
        </w:tabs>
        <w:ind w:left="0"/>
        <w:rPr>
          <w:rFonts w:ascii="Times New Roman" w:hAnsi="Times New Roman" w:cs="Times New Roman"/>
        </w:rPr>
      </w:pPr>
    </w:p>
    <w:p w14:paraId="35634E33" w14:textId="77777777" w:rsidR="00965BDD" w:rsidRPr="00965BDD" w:rsidRDefault="00965BDD" w:rsidP="00965BDD">
      <w:pPr>
        <w:pStyle w:val="ListParagraph"/>
        <w:numPr>
          <w:ilvl w:val="0"/>
          <w:numId w:val="3"/>
        </w:numPr>
        <w:tabs>
          <w:tab w:val="left" w:pos="288"/>
        </w:tabs>
        <w:rPr>
          <w:rFonts w:ascii="Times New Roman" w:hAnsi="Times New Roman" w:cs="Times New Roman"/>
        </w:rPr>
      </w:pPr>
      <w:r w:rsidRPr="00965BDD">
        <w:rPr>
          <w:rFonts w:ascii="Times New Roman" w:hAnsi="Times New Roman" w:cs="Times New Roman"/>
        </w:rPr>
        <w:t xml:space="preserve">Compliance with Act 98 of the 2025 Regular Session </w:t>
      </w:r>
    </w:p>
    <w:p w14:paraId="3DBBD02C" w14:textId="77777777" w:rsidR="00965BDD" w:rsidRPr="00965BDD" w:rsidRDefault="00965BDD" w:rsidP="00965BDD">
      <w:pPr>
        <w:pStyle w:val="ListParagraph"/>
        <w:tabs>
          <w:tab w:val="left" w:pos="288"/>
        </w:tabs>
        <w:rPr>
          <w:rFonts w:ascii="Times New Roman" w:hAnsi="Times New Roman" w:cs="Times New Roman"/>
        </w:rPr>
        <w:sectPr w:rsidR="00965BDD" w:rsidRPr="00965BDD" w:rsidSect="00965BDD">
          <w:footerReference w:type="default" r:id="rId8"/>
          <w:type w:val="continuous"/>
          <w:pgSz w:w="12240" w:h="15840" w:code="1"/>
          <w:pgMar w:top="1440" w:right="1440" w:bottom="1440" w:left="1440" w:header="720" w:footer="720" w:gutter="0"/>
          <w:cols w:space="720"/>
          <w:docGrid w:linePitch="360"/>
        </w:sectPr>
      </w:pPr>
    </w:p>
    <w:p w14:paraId="692DF30F" w14:textId="77777777" w:rsidR="00965BDD" w:rsidRPr="00965BDD" w:rsidRDefault="00965BDD" w:rsidP="00965BDD">
      <w:pPr>
        <w:pStyle w:val="ListParagraph"/>
        <w:tabs>
          <w:tab w:val="left" w:pos="288"/>
        </w:tabs>
        <w:rPr>
          <w:rFonts w:ascii="Times New Roman" w:hAnsi="Times New Roman" w:cs="Times New Roman"/>
        </w:rPr>
      </w:pPr>
    </w:p>
    <w:p w14:paraId="22D286CE" w14:textId="77777777" w:rsidR="00965BDD" w:rsidRPr="00965BDD" w:rsidRDefault="00965BDD" w:rsidP="00965BDD">
      <w:pPr>
        <w:pStyle w:val="ListParagraph"/>
        <w:numPr>
          <w:ilvl w:val="1"/>
          <w:numId w:val="3"/>
        </w:numPr>
        <w:tabs>
          <w:tab w:val="left" w:pos="288"/>
        </w:tabs>
        <w:rPr>
          <w:rFonts w:ascii="Times New Roman" w:hAnsi="Times New Roman" w:cs="Times New Roman"/>
        </w:rPr>
      </w:pPr>
      <w:r w:rsidRPr="00965BDD">
        <w:rPr>
          <w:rFonts w:ascii="Times New Roman" w:hAnsi="Times New Roman" w:cs="Times New Roman"/>
        </w:rPr>
        <w:t xml:space="preserve">Will the proposed rule change result in either the expenditure of state funds or an economic impact involving costs to regulated entities estimated at $200,000 or more per year or $600,000 or more over three years? </w:t>
      </w:r>
    </w:p>
    <w:p w14:paraId="018A4616" w14:textId="77777777" w:rsidR="00965BDD" w:rsidRPr="00965BDD" w:rsidRDefault="00965BDD" w:rsidP="00965BDD">
      <w:pPr>
        <w:pStyle w:val="ListParagraph"/>
        <w:tabs>
          <w:tab w:val="left" w:pos="288"/>
        </w:tabs>
        <w:ind w:left="0"/>
        <w:rPr>
          <w:rFonts w:ascii="Times New Roman" w:hAnsi="Times New Roman" w:cs="Times New Roman"/>
        </w:rPr>
      </w:pPr>
    </w:p>
    <w:p w14:paraId="30AF64C7" w14:textId="77777777" w:rsidR="00965BDD" w:rsidRPr="00965BDD" w:rsidRDefault="00965BDD" w:rsidP="00965BDD">
      <w:pPr>
        <w:pStyle w:val="ListParagraph"/>
        <w:numPr>
          <w:ilvl w:val="2"/>
          <w:numId w:val="3"/>
        </w:numPr>
        <w:tabs>
          <w:tab w:val="left" w:pos="288"/>
        </w:tabs>
        <w:rPr>
          <w:rFonts w:ascii="Times New Roman" w:hAnsi="Times New Roman" w:cs="Times New Roman"/>
        </w:rPr>
      </w:pPr>
      <w:r w:rsidRPr="00965BDD">
        <w:rPr>
          <w:rFonts w:ascii="Times New Roman" w:hAnsi="Times New Roman" w:cs="Times New Roman"/>
        </w:rPr>
        <w:t xml:space="preserve">__________     YES. (proceed to question D.2 on this page)  </w:t>
      </w:r>
    </w:p>
    <w:p w14:paraId="53B9F545" w14:textId="77777777" w:rsidR="00965BDD" w:rsidRPr="00965BDD" w:rsidRDefault="00965BDD" w:rsidP="00965BDD">
      <w:pPr>
        <w:pStyle w:val="ListParagraph"/>
        <w:tabs>
          <w:tab w:val="left" w:pos="288"/>
        </w:tabs>
        <w:ind w:left="0"/>
        <w:rPr>
          <w:rFonts w:ascii="Times New Roman" w:hAnsi="Times New Roman" w:cs="Times New Roman"/>
        </w:rPr>
      </w:pPr>
    </w:p>
    <w:p w14:paraId="20032848" w14:textId="77777777" w:rsidR="00965BDD" w:rsidRPr="00965BDD" w:rsidRDefault="00965BDD" w:rsidP="00965BDD">
      <w:pPr>
        <w:pStyle w:val="ListParagraph"/>
        <w:numPr>
          <w:ilvl w:val="2"/>
          <w:numId w:val="3"/>
        </w:numPr>
        <w:tabs>
          <w:tab w:val="left" w:pos="288"/>
        </w:tabs>
        <w:rPr>
          <w:rFonts w:ascii="Times New Roman" w:hAnsi="Times New Roman" w:cs="Times New Roman"/>
        </w:rPr>
      </w:pPr>
      <w:r w:rsidRPr="00965BDD">
        <w:rPr>
          <w:rFonts w:ascii="Times New Roman" w:hAnsi="Times New Roman" w:cs="Times New Roman"/>
        </w:rPr>
        <w:t xml:space="preserve">____x______     NO. </w:t>
      </w:r>
    </w:p>
    <w:p w14:paraId="342D039C" w14:textId="77777777" w:rsidR="00965BDD" w:rsidRPr="00965BDD" w:rsidRDefault="00965BDD" w:rsidP="00965BDD">
      <w:pPr>
        <w:pStyle w:val="ListParagraph"/>
        <w:tabs>
          <w:tab w:val="left" w:pos="288"/>
        </w:tabs>
        <w:rPr>
          <w:rFonts w:ascii="Times New Roman" w:hAnsi="Times New Roman" w:cs="Times New Roman"/>
        </w:rPr>
      </w:pPr>
    </w:p>
    <w:p w14:paraId="3DF04D04" w14:textId="77777777" w:rsidR="00965BDD" w:rsidRPr="00965BDD" w:rsidRDefault="00965BDD" w:rsidP="00965BDD">
      <w:pPr>
        <w:pStyle w:val="ListParagraph"/>
        <w:tabs>
          <w:tab w:val="left" w:pos="288"/>
        </w:tabs>
        <w:ind w:left="0"/>
        <w:rPr>
          <w:rFonts w:ascii="Times New Roman" w:hAnsi="Times New Roman" w:cs="Times New Roman"/>
        </w:rPr>
      </w:pPr>
    </w:p>
    <w:p w14:paraId="46C76805" w14:textId="77777777" w:rsidR="00965BDD" w:rsidRPr="00965BDD" w:rsidRDefault="00965BDD" w:rsidP="00965BDD">
      <w:pPr>
        <w:pStyle w:val="ListParagraph"/>
        <w:tabs>
          <w:tab w:val="left" w:pos="288"/>
        </w:tabs>
        <w:ind w:left="0"/>
        <w:rPr>
          <w:rFonts w:ascii="Times New Roman" w:hAnsi="Times New Roman" w:cs="Times New Roman"/>
        </w:rPr>
        <w:sectPr w:rsidR="00965BDD" w:rsidRPr="00965BDD" w:rsidSect="00965BDD">
          <w:type w:val="continuous"/>
          <w:pgSz w:w="12240" w:h="15840" w:code="1"/>
          <w:pgMar w:top="1440" w:right="1440" w:bottom="1440" w:left="1440" w:header="720" w:footer="720" w:gutter="0"/>
          <w:cols w:space="720"/>
          <w:docGrid w:linePitch="360"/>
        </w:sectPr>
      </w:pPr>
    </w:p>
    <w:p w14:paraId="6AEE724A" w14:textId="77777777" w:rsidR="00965BDD" w:rsidRPr="00965BDD" w:rsidRDefault="00965BDD" w:rsidP="00965BDD">
      <w:pPr>
        <w:pStyle w:val="ListParagraph"/>
        <w:tabs>
          <w:tab w:val="left" w:pos="288"/>
        </w:tabs>
        <w:ind w:left="0"/>
        <w:rPr>
          <w:rFonts w:ascii="Times New Roman" w:hAnsi="Times New Roman" w:cs="Times New Roman"/>
        </w:rPr>
      </w:pPr>
    </w:p>
    <w:p w14:paraId="58A35EFE" w14:textId="77777777" w:rsidR="00965BDD" w:rsidRPr="00965BDD" w:rsidRDefault="00965BDD" w:rsidP="00965BDD">
      <w:pPr>
        <w:pStyle w:val="ListParagraph"/>
        <w:numPr>
          <w:ilvl w:val="1"/>
          <w:numId w:val="3"/>
        </w:numPr>
        <w:tabs>
          <w:tab w:val="left" w:pos="288"/>
        </w:tabs>
        <w:rPr>
          <w:rFonts w:ascii="Times New Roman" w:hAnsi="Times New Roman" w:cs="Times New Roman"/>
        </w:rPr>
      </w:pPr>
      <w:r w:rsidRPr="00965BDD">
        <w:rPr>
          <w:rFonts w:ascii="Times New Roman" w:hAnsi="Times New Roman" w:cs="Times New Roman"/>
        </w:rPr>
        <w:t>If the answer to (1) above is yes, was there a fiscal note for the enacted legislation that required this action (attach documentation)?</w:t>
      </w:r>
    </w:p>
    <w:p w14:paraId="0E801583" w14:textId="77777777" w:rsidR="00965BDD" w:rsidRPr="00965BDD" w:rsidRDefault="00965BDD" w:rsidP="00965BDD">
      <w:pPr>
        <w:pStyle w:val="ListParagraph"/>
        <w:tabs>
          <w:tab w:val="left" w:pos="288"/>
        </w:tabs>
        <w:ind w:left="0"/>
        <w:rPr>
          <w:rFonts w:ascii="Times New Roman" w:hAnsi="Times New Roman" w:cs="Times New Roman"/>
        </w:rPr>
      </w:pPr>
    </w:p>
    <w:p w14:paraId="62C5F0E5"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ab/>
      </w:r>
      <w:r w:rsidRPr="00965BDD">
        <w:rPr>
          <w:rFonts w:ascii="Times New Roman" w:hAnsi="Times New Roman" w:cs="Times New Roman"/>
        </w:rPr>
        <w:tab/>
      </w:r>
      <w:r w:rsidRPr="00965BDD">
        <w:rPr>
          <w:rFonts w:ascii="Times New Roman" w:hAnsi="Times New Roman" w:cs="Times New Roman"/>
        </w:rPr>
        <w:tab/>
        <w:t xml:space="preserve">(a)  </w:t>
      </w:r>
      <w:r w:rsidRPr="00965BDD">
        <w:rPr>
          <w:rFonts w:ascii="Times New Roman" w:hAnsi="Times New Roman" w:cs="Times New Roman"/>
        </w:rPr>
        <w:tab/>
      </w:r>
      <w:r w:rsidRPr="00965BDD">
        <w:rPr>
          <w:rFonts w:ascii="Times New Roman" w:hAnsi="Times New Roman" w:cs="Times New Roman"/>
          <w:u w:val="single"/>
        </w:rPr>
        <w:tab/>
      </w:r>
      <w:r w:rsidRPr="00965BDD">
        <w:rPr>
          <w:rFonts w:ascii="Times New Roman" w:hAnsi="Times New Roman" w:cs="Times New Roman"/>
        </w:rPr>
        <w:t xml:space="preserve">     YES, and all cost impacts were contemplated in the Fiscal Note. </w:t>
      </w:r>
    </w:p>
    <w:p w14:paraId="5EB764C5" w14:textId="77777777" w:rsidR="00965BDD" w:rsidRPr="00965BDD" w:rsidRDefault="00965BDD" w:rsidP="00965BDD">
      <w:pPr>
        <w:pStyle w:val="ListParagraph"/>
        <w:tabs>
          <w:tab w:val="left" w:pos="288"/>
        </w:tabs>
        <w:rPr>
          <w:rFonts w:ascii="Times New Roman" w:hAnsi="Times New Roman" w:cs="Times New Roman"/>
        </w:rPr>
      </w:pPr>
    </w:p>
    <w:p w14:paraId="3CA1C2C4"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ab/>
      </w:r>
      <w:r w:rsidRPr="00965BDD">
        <w:rPr>
          <w:rFonts w:ascii="Times New Roman" w:hAnsi="Times New Roman" w:cs="Times New Roman"/>
        </w:rPr>
        <w:tab/>
      </w:r>
      <w:r w:rsidRPr="00965BDD">
        <w:rPr>
          <w:rFonts w:ascii="Times New Roman" w:hAnsi="Times New Roman" w:cs="Times New Roman"/>
        </w:rPr>
        <w:tab/>
        <w:t xml:space="preserve">(b)  </w:t>
      </w:r>
      <w:r w:rsidRPr="00965BDD">
        <w:rPr>
          <w:rFonts w:ascii="Times New Roman" w:hAnsi="Times New Roman" w:cs="Times New Roman"/>
        </w:rPr>
        <w:tab/>
      </w:r>
      <w:r w:rsidRPr="00965BDD">
        <w:rPr>
          <w:rFonts w:ascii="Times New Roman" w:hAnsi="Times New Roman" w:cs="Times New Roman"/>
          <w:u w:val="single"/>
        </w:rPr>
        <w:tab/>
      </w:r>
      <w:r w:rsidRPr="00965BDD">
        <w:rPr>
          <w:rFonts w:ascii="Times New Roman" w:hAnsi="Times New Roman" w:cs="Times New Roman"/>
        </w:rPr>
        <w:t xml:space="preserve">     YES, but cost impacts exceed those contemplated in the Fiscal Note.</w:t>
      </w:r>
    </w:p>
    <w:p w14:paraId="24B9B3F1" w14:textId="77777777" w:rsidR="00965BDD" w:rsidRPr="00965BDD" w:rsidRDefault="00965BDD" w:rsidP="00965BDD">
      <w:pPr>
        <w:pStyle w:val="ListParagraph"/>
        <w:tabs>
          <w:tab w:val="left" w:pos="288"/>
        </w:tabs>
        <w:rPr>
          <w:rFonts w:ascii="Times New Roman" w:hAnsi="Times New Roman" w:cs="Times New Roman"/>
        </w:rPr>
      </w:pPr>
    </w:p>
    <w:p w14:paraId="0338FD1F"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ab/>
      </w:r>
      <w:r w:rsidRPr="00965BDD">
        <w:rPr>
          <w:rFonts w:ascii="Times New Roman" w:hAnsi="Times New Roman" w:cs="Times New Roman"/>
        </w:rPr>
        <w:tab/>
      </w:r>
      <w:r w:rsidRPr="00965BDD">
        <w:rPr>
          <w:rFonts w:ascii="Times New Roman" w:hAnsi="Times New Roman" w:cs="Times New Roman"/>
        </w:rPr>
        <w:tab/>
        <w:t xml:space="preserve">(c)  </w:t>
      </w:r>
      <w:r w:rsidRPr="00965BDD">
        <w:rPr>
          <w:rFonts w:ascii="Times New Roman" w:hAnsi="Times New Roman" w:cs="Times New Roman"/>
        </w:rPr>
        <w:tab/>
      </w:r>
      <w:r w:rsidRPr="00965BDD">
        <w:rPr>
          <w:rFonts w:ascii="Times New Roman" w:hAnsi="Times New Roman" w:cs="Times New Roman"/>
          <w:u w:val="single"/>
        </w:rPr>
        <w:tab/>
      </w:r>
      <w:r w:rsidRPr="00965BDD">
        <w:rPr>
          <w:rFonts w:ascii="Times New Roman" w:hAnsi="Times New Roman" w:cs="Times New Roman"/>
        </w:rPr>
        <w:t xml:space="preserve">     NO. </w:t>
      </w:r>
    </w:p>
    <w:p w14:paraId="3C533633"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ab/>
      </w:r>
      <w:r w:rsidRPr="00965BDD">
        <w:rPr>
          <w:rFonts w:ascii="Times New Roman" w:hAnsi="Times New Roman" w:cs="Times New Roman"/>
        </w:rPr>
        <w:tab/>
      </w:r>
      <w:r w:rsidRPr="00965BDD">
        <w:rPr>
          <w:rFonts w:ascii="Times New Roman" w:hAnsi="Times New Roman" w:cs="Times New Roman"/>
        </w:rPr>
        <w:tab/>
      </w:r>
    </w:p>
    <w:p w14:paraId="5F531540"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ab/>
        <w:t>Not applicable.</w:t>
      </w:r>
    </w:p>
    <w:p w14:paraId="1163171D" w14:textId="77777777" w:rsidR="00965BDD" w:rsidRPr="00965BDD" w:rsidRDefault="00965BDD" w:rsidP="00965BDD">
      <w:pPr>
        <w:pStyle w:val="ListParagraph"/>
        <w:tabs>
          <w:tab w:val="left" w:pos="288"/>
        </w:tabs>
        <w:rPr>
          <w:rFonts w:ascii="Times New Roman" w:hAnsi="Times New Roman" w:cs="Times New Roman"/>
        </w:rPr>
      </w:pPr>
    </w:p>
    <w:p w14:paraId="217A655D" w14:textId="77777777" w:rsidR="00965BDD" w:rsidRPr="00965BDD" w:rsidRDefault="00965BDD" w:rsidP="00965BDD">
      <w:pPr>
        <w:pStyle w:val="ListParagraph"/>
        <w:tabs>
          <w:tab w:val="left" w:pos="288"/>
        </w:tabs>
        <w:rPr>
          <w:rFonts w:ascii="Times New Roman" w:hAnsi="Times New Roman" w:cs="Times New Roman"/>
        </w:rPr>
      </w:pPr>
    </w:p>
    <w:p w14:paraId="6F8F729B" w14:textId="77777777" w:rsidR="00965BDD" w:rsidRPr="00965BDD" w:rsidRDefault="00965BDD" w:rsidP="00965BDD">
      <w:pPr>
        <w:pStyle w:val="ListParagraph"/>
        <w:tabs>
          <w:tab w:val="left" w:pos="288"/>
        </w:tabs>
        <w:rPr>
          <w:rFonts w:ascii="Times New Roman" w:hAnsi="Times New Roman" w:cs="Times New Roman"/>
        </w:rPr>
      </w:pPr>
    </w:p>
    <w:p w14:paraId="6D2C8BA2" w14:textId="77777777" w:rsidR="00965BDD" w:rsidRPr="00965BDD" w:rsidRDefault="00965BDD" w:rsidP="00965BDD">
      <w:pPr>
        <w:pStyle w:val="ListParagraph"/>
        <w:tabs>
          <w:tab w:val="left" w:pos="288"/>
        </w:tabs>
        <w:rPr>
          <w:rFonts w:ascii="Times New Roman" w:hAnsi="Times New Roman" w:cs="Times New Roman"/>
        </w:rPr>
      </w:pPr>
    </w:p>
    <w:p w14:paraId="60F5B245" w14:textId="77777777" w:rsidR="00965BDD" w:rsidRPr="00965BDD" w:rsidRDefault="00965BDD" w:rsidP="00965BDD">
      <w:pPr>
        <w:pStyle w:val="ListParagraph"/>
        <w:tabs>
          <w:tab w:val="left" w:pos="288"/>
        </w:tabs>
        <w:rPr>
          <w:rFonts w:ascii="Times New Roman" w:hAnsi="Times New Roman" w:cs="Times New Roman"/>
        </w:rPr>
      </w:pPr>
    </w:p>
    <w:p w14:paraId="4CC4FAF9" w14:textId="77777777" w:rsidR="00965BDD" w:rsidRPr="00965BDD" w:rsidRDefault="00965BDD" w:rsidP="00965BDD">
      <w:pPr>
        <w:pStyle w:val="ListParagraph"/>
        <w:tabs>
          <w:tab w:val="left" w:pos="288"/>
        </w:tabs>
        <w:rPr>
          <w:rFonts w:ascii="Times New Roman" w:hAnsi="Times New Roman" w:cs="Times New Roman"/>
        </w:rPr>
      </w:pPr>
    </w:p>
    <w:p w14:paraId="3BDD109A" w14:textId="77777777" w:rsidR="00965BDD" w:rsidRPr="00965BDD" w:rsidRDefault="00965BDD" w:rsidP="00965BDD">
      <w:pPr>
        <w:pStyle w:val="ListParagraph"/>
        <w:tabs>
          <w:tab w:val="left" w:pos="288"/>
        </w:tabs>
        <w:rPr>
          <w:rFonts w:ascii="Times New Roman" w:hAnsi="Times New Roman" w:cs="Times New Roman"/>
        </w:rPr>
      </w:pPr>
    </w:p>
    <w:p w14:paraId="2AD2BE3C" w14:textId="77777777" w:rsidR="00965BDD" w:rsidRPr="00965BDD" w:rsidRDefault="00965BDD" w:rsidP="00965BDD">
      <w:pPr>
        <w:pStyle w:val="ListParagraph"/>
        <w:tabs>
          <w:tab w:val="left" w:pos="288"/>
        </w:tabs>
        <w:rPr>
          <w:rFonts w:ascii="Times New Roman" w:hAnsi="Times New Roman" w:cs="Times New Roman"/>
        </w:rPr>
      </w:pPr>
    </w:p>
    <w:p w14:paraId="71D8D8EA" w14:textId="77777777" w:rsidR="00965BDD" w:rsidRPr="00965BDD" w:rsidRDefault="00965BDD" w:rsidP="00965BDD">
      <w:pPr>
        <w:pStyle w:val="ListParagraph"/>
        <w:tabs>
          <w:tab w:val="left" w:pos="288"/>
        </w:tabs>
        <w:ind w:left="0"/>
        <w:rPr>
          <w:rFonts w:ascii="Times New Roman" w:hAnsi="Times New Roman" w:cs="Times New Roman"/>
          <w:b/>
        </w:rPr>
      </w:pPr>
    </w:p>
    <w:p w14:paraId="27067009" w14:textId="77777777" w:rsidR="00965BDD" w:rsidRPr="00965BDD" w:rsidRDefault="00965BDD" w:rsidP="00965BDD">
      <w:pPr>
        <w:pStyle w:val="ListParagraph"/>
        <w:tabs>
          <w:tab w:val="left" w:pos="288"/>
        </w:tabs>
        <w:ind w:left="0"/>
        <w:rPr>
          <w:rFonts w:ascii="Times New Roman" w:hAnsi="Times New Roman" w:cs="Times New Roman"/>
          <w:b/>
        </w:rPr>
      </w:pPr>
      <w:r w:rsidRPr="00965BDD">
        <w:rPr>
          <w:rFonts w:ascii="Times New Roman" w:hAnsi="Times New Roman" w:cs="Times New Roman"/>
          <w:b/>
        </w:rPr>
        <w:t>FISCAL AND ECONOMIC IMPACT STATEMENT</w:t>
      </w:r>
    </w:p>
    <w:p w14:paraId="3D04D9D1" w14:textId="77777777" w:rsidR="00965BDD" w:rsidRPr="00965BDD" w:rsidRDefault="00965BDD" w:rsidP="00965BDD">
      <w:pPr>
        <w:pStyle w:val="ListParagraph"/>
        <w:tabs>
          <w:tab w:val="left" w:pos="288"/>
        </w:tabs>
        <w:rPr>
          <w:rFonts w:ascii="Times New Roman" w:hAnsi="Times New Roman" w:cs="Times New Roman"/>
          <w:b/>
        </w:rPr>
      </w:pPr>
      <w:r w:rsidRPr="00965BDD">
        <w:rPr>
          <w:rFonts w:ascii="Times New Roman" w:hAnsi="Times New Roman" w:cs="Times New Roman"/>
          <w:b/>
        </w:rPr>
        <w:t>WORKSHEET</w:t>
      </w:r>
    </w:p>
    <w:p w14:paraId="7E250AE0" w14:textId="77777777" w:rsidR="00965BDD" w:rsidRPr="00965BDD" w:rsidRDefault="00965BDD" w:rsidP="00965BDD">
      <w:pPr>
        <w:pStyle w:val="ListParagraph"/>
        <w:tabs>
          <w:tab w:val="left" w:pos="288"/>
        </w:tabs>
        <w:rPr>
          <w:rFonts w:ascii="Times New Roman" w:hAnsi="Times New Roman" w:cs="Times New Roman"/>
        </w:rPr>
      </w:pPr>
    </w:p>
    <w:p w14:paraId="6E1F3F6A" w14:textId="77777777" w:rsidR="00965BDD" w:rsidRPr="00965BDD" w:rsidRDefault="00965BDD" w:rsidP="00965BDD">
      <w:pPr>
        <w:pStyle w:val="ListParagraph"/>
        <w:tabs>
          <w:tab w:val="left" w:pos="288"/>
        </w:tabs>
        <w:rPr>
          <w:rFonts w:ascii="Times New Roman" w:hAnsi="Times New Roman" w:cs="Times New Roman"/>
        </w:rPr>
      </w:pPr>
    </w:p>
    <w:p w14:paraId="3FD0B214" w14:textId="77777777" w:rsidR="00965BDD" w:rsidRPr="00965BDD" w:rsidRDefault="00965BDD" w:rsidP="00965BDD">
      <w:pPr>
        <w:pStyle w:val="ListParagraph"/>
        <w:tabs>
          <w:tab w:val="left" w:pos="288"/>
        </w:tabs>
        <w:rPr>
          <w:rFonts w:ascii="Times New Roman" w:hAnsi="Times New Roman" w:cs="Times New Roman"/>
          <w:u w:val="single"/>
        </w:rPr>
      </w:pPr>
      <w:r w:rsidRPr="00965BDD">
        <w:rPr>
          <w:rFonts w:ascii="Times New Roman" w:hAnsi="Times New Roman" w:cs="Times New Roman"/>
        </w:rPr>
        <w:t>I.</w:t>
      </w:r>
      <w:r w:rsidRPr="00965BDD">
        <w:rPr>
          <w:rFonts w:ascii="Times New Roman" w:hAnsi="Times New Roman" w:cs="Times New Roman"/>
        </w:rPr>
        <w:tab/>
        <w:t xml:space="preserve">A. </w:t>
      </w:r>
      <w:r w:rsidRPr="00965BDD">
        <w:rPr>
          <w:rFonts w:ascii="Times New Roman" w:hAnsi="Times New Roman" w:cs="Times New Roman"/>
        </w:rPr>
        <w:tab/>
      </w:r>
      <w:r w:rsidRPr="00965BDD">
        <w:rPr>
          <w:rFonts w:ascii="Times New Roman" w:hAnsi="Times New Roman" w:cs="Times New Roman"/>
          <w:u w:val="single"/>
        </w:rPr>
        <w:t>COSTS OR SAVINGS TO STATE AGENCIES RESULTING FROM THE ACTION PROPOSED</w:t>
      </w:r>
    </w:p>
    <w:p w14:paraId="444C8ABF" w14:textId="77777777" w:rsidR="00965BDD" w:rsidRPr="00965BDD" w:rsidRDefault="00965BDD" w:rsidP="00965BDD">
      <w:pPr>
        <w:pStyle w:val="ListParagraph"/>
        <w:tabs>
          <w:tab w:val="left" w:pos="288"/>
        </w:tabs>
        <w:rPr>
          <w:rFonts w:ascii="Times New Roman" w:hAnsi="Times New Roman" w:cs="Times New Roman"/>
        </w:rPr>
      </w:pPr>
    </w:p>
    <w:p w14:paraId="4773A74A" w14:textId="77777777" w:rsidR="00965BDD" w:rsidRPr="00965BDD" w:rsidRDefault="00965BDD" w:rsidP="00965BDD">
      <w:pPr>
        <w:pStyle w:val="ListParagraph"/>
        <w:numPr>
          <w:ilvl w:val="0"/>
          <w:numId w:val="4"/>
        </w:numPr>
        <w:tabs>
          <w:tab w:val="left" w:pos="288"/>
        </w:tabs>
        <w:rPr>
          <w:rFonts w:ascii="Times New Roman" w:hAnsi="Times New Roman" w:cs="Times New Roman"/>
        </w:rPr>
      </w:pPr>
      <w:r w:rsidRPr="00965BDD">
        <w:rPr>
          <w:rFonts w:ascii="Times New Roman" w:hAnsi="Times New Roman" w:cs="Times New Roman"/>
        </w:rPr>
        <w:t>What is the anticipated increase (decrease) in costs to implement the proposed action?</w:t>
      </w:r>
    </w:p>
    <w:p w14:paraId="3AE59CEC" w14:textId="77777777" w:rsidR="00965BDD" w:rsidRPr="00965BDD" w:rsidRDefault="00965BDD" w:rsidP="00965BDD">
      <w:pPr>
        <w:pStyle w:val="ListParagraph"/>
        <w:tabs>
          <w:tab w:val="left" w:pos="288"/>
        </w:tabs>
        <w:ind w:left="0"/>
        <w:rPr>
          <w:rFonts w:ascii="Times New Roman" w:hAnsi="Times New Roman" w:cs="Times New Roman"/>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965BDD" w:rsidRPr="00965BDD" w14:paraId="596B29C7" w14:textId="77777777" w:rsidTr="002B791B">
        <w:trPr>
          <w:trHeight w:val="288"/>
          <w:jc w:val="center"/>
        </w:trPr>
        <w:tc>
          <w:tcPr>
            <w:tcW w:w="1732" w:type="pct"/>
            <w:tcBorders>
              <w:top w:val="single" w:sz="4" w:space="0" w:color="auto"/>
              <w:bottom w:val="single" w:sz="4" w:space="0" w:color="auto"/>
            </w:tcBorders>
            <w:vAlign w:val="center"/>
          </w:tcPr>
          <w:p w14:paraId="15C1D7D0"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COSTS</w:t>
            </w:r>
          </w:p>
        </w:tc>
        <w:tc>
          <w:tcPr>
            <w:tcW w:w="1089" w:type="pct"/>
            <w:tcBorders>
              <w:top w:val="single" w:sz="4" w:space="0" w:color="auto"/>
              <w:bottom w:val="single" w:sz="4" w:space="0" w:color="auto"/>
            </w:tcBorders>
            <w:vAlign w:val="center"/>
          </w:tcPr>
          <w:p w14:paraId="48810461"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FY 26</w:t>
            </w:r>
          </w:p>
        </w:tc>
        <w:tc>
          <w:tcPr>
            <w:tcW w:w="1089" w:type="pct"/>
            <w:tcBorders>
              <w:top w:val="single" w:sz="4" w:space="0" w:color="auto"/>
              <w:bottom w:val="single" w:sz="4" w:space="0" w:color="auto"/>
            </w:tcBorders>
            <w:vAlign w:val="center"/>
          </w:tcPr>
          <w:p w14:paraId="1891D176"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FY 27</w:t>
            </w:r>
          </w:p>
        </w:tc>
        <w:tc>
          <w:tcPr>
            <w:tcW w:w="1089" w:type="pct"/>
            <w:tcBorders>
              <w:top w:val="single" w:sz="4" w:space="0" w:color="auto"/>
              <w:bottom w:val="single" w:sz="4" w:space="0" w:color="auto"/>
            </w:tcBorders>
            <w:vAlign w:val="center"/>
          </w:tcPr>
          <w:p w14:paraId="2D1D55A3"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FY 28</w:t>
            </w:r>
          </w:p>
        </w:tc>
      </w:tr>
      <w:tr w:rsidR="00965BDD" w:rsidRPr="00965BDD" w14:paraId="1FAE54D1" w14:textId="77777777" w:rsidTr="002B791B">
        <w:trPr>
          <w:trHeight w:val="288"/>
          <w:jc w:val="center"/>
        </w:trPr>
        <w:tc>
          <w:tcPr>
            <w:tcW w:w="1732" w:type="pct"/>
            <w:tcBorders>
              <w:top w:val="single" w:sz="4" w:space="0" w:color="auto"/>
            </w:tcBorders>
            <w:vAlign w:val="center"/>
          </w:tcPr>
          <w:p w14:paraId="7F2E8FC8"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PERSONAL SERVICES</w:t>
            </w:r>
          </w:p>
        </w:tc>
        <w:tc>
          <w:tcPr>
            <w:tcW w:w="1089" w:type="pct"/>
            <w:tcBorders>
              <w:top w:val="single" w:sz="4" w:space="0" w:color="auto"/>
            </w:tcBorders>
          </w:tcPr>
          <w:p w14:paraId="384ED95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Borders>
              <w:top w:val="single" w:sz="4" w:space="0" w:color="auto"/>
            </w:tcBorders>
          </w:tcPr>
          <w:p w14:paraId="43F5288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Borders>
              <w:top w:val="single" w:sz="4" w:space="0" w:color="auto"/>
            </w:tcBorders>
          </w:tcPr>
          <w:p w14:paraId="2F20FD9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7ECF6B9B" w14:textId="77777777" w:rsidTr="002B791B">
        <w:trPr>
          <w:trHeight w:val="288"/>
          <w:jc w:val="center"/>
        </w:trPr>
        <w:tc>
          <w:tcPr>
            <w:tcW w:w="1732" w:type="pct"/>
            <w:vAlign w:val="center"/>
          </w:tcPr>
          <w:p w14:paraId="7DF8952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OPERATING EXPENSES</w:t>
            </w:r>
          </w:p>
        </w:tc>
        <w:tc>
          <w:tcPr>
            <w:tcW w:w="1089" w:type="pct"/>
          </w:tcPr>
          <w:p w14:paraId="447F51C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63716AA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11157252"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5CDE116C" w14:textId="77777777" w:rsidTr="002B791B">
        <w:trPr>
          <w:trHeight w:val="288"/>
          <w:jc w:val="center"/>
        </w:trPr>
        <w:tc>
          <w:tcPr>
            <w:tcW w:w="1732" w:type="pct"/>
            <w:vAlign w:val="center"/>
          </w:tcPr>
          <w:p w14:paraId="766025DF"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PROFESSIONAL SERVICES</w:t>
            </w:r>
          </w:p>
        </w:tc>
        <w:tc>
          <w:tcPr>
            <w:tcW w:w="1089" w:type="pct"/>
          </w:tcPr>
          <w:p w14:paraId="6199D2EC"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653D8BC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0527A47D"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57CC0901" w14:textId="77777777" w:rsidTr="002B791B">
        <w:trPr>
          <w:trHeight w:val="288"/>
          <w:jc w:val="center"/>
        </w:trPr>
        <w:tc>
          <w:tcPr>
            <w:tcW w:w="1732" w:type="pct"/>
            <w:vAlign w:val="center"/>
          </w:tcPr>
          <w:p w14:paraId="4E4F370C"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OTHER CHARGES</w:t>
            </w:r>
          </w:p>
        </w:tc>
        <w:tc>
          <w:tcPr>
            <w:tcW w:w="1089" w:type="pct"/>
          </w:tcPr>
          <w:p w14:paraId="4FFFA6E4"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1DB2695F"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6081349B"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61216622" w14:textId="77777777" w:rsidTr="002B791B">
        <w:trPr>
          <w:trHeight w:val="288"/>
          <w:jc w:val="center"/>
        </w:trPr>
        <w:tc>
          <w:tcPr>
            <w:tcW w:w="1732" w:type="pct"/>
            <w:vAlign w:val="center"/>
          </w:tcPr>
          <w:p w14:paraId="49825E61"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EQUIPMENT</w:t>
            </w:r>
          </w:p>
        </w:tc>
        <w:tc>
          <w:tcPr>
            <w:tcW w:w="1089" w:type="pct"/>
          </w:tcPr>
          <w:p w14:paraId="296B821C"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1C6B41F8"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59CE79B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70895ECD" w14:textId="77777777" w:rsidTr="002B791B">
        <w:trPr>
          <w:trHeight w:val="288"/>
          <w:jc w:val="center"/>
        </w:trPr>
        <w:tc>
          <w:tcPr>
            <w:tcW w:w="1732" w:type="pct"/>
            <w:vAlign w:val="center"/>
          </w:tcPr>
          <w:p w14:paraId="595806B5"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lastRenderedPageBreak/>
              <w:t>MAJOR REPAIR &amp; CONSTR.</w:t>
            </w:r>
          </w:p>
        </w:tc>
        <w:tc>
          <w:tcPr>
            <w:tcW w:w="1089" w:type="pct"/>
          </w:tcPr>
          <w:p w14:paraId="21063E3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078DDCD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685DC632"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510D522A" w14:textId="77777777" w:rsidTr="002B791B">
        <w:trPr>
          <w:trHeight w:val="288"/>
          <w:jc w:val="center"/>
        </w:trPr>
        <w:tc>
          <w:tcPr>
            <w:tcW w:w="1732" w:type="pct"/>
            <w:tcBorders>
              <w:top w:val="single" w:sz="4" w:space="0" w:color="auto"/>
              <w:bottom w:val="single" w:sz="4" w:space="0" w:color="auto"/>
            </w:tcBorders>
            <w:vAlign w:val="center"/>
          </w:tcPr>
          <w:p w14:paraId="6106DB3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rPr>
              <w:t>TOTAL</w:t>
            </w:r>
          </w:p>
        </w:tc>
        <w:tc>
          <w:tcPr>
            <w:tcW w:w="1089" w:type="pct"/>
            <w:tcBorders>
              <w:top w:val="single" w:sz="4" w:space="0" w:color="auto"/>
              <w:bottom w:val="single" w:sz="4" w:space="0" w:color="auto"/>
            </w:tcBorders>
          </w:tcPr>
          <w:p w14:paraId="5F152A8B"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c>
          <w:tcPr>
            <w:tcW w:w="1089" w:type="pct"/>
            <w:tcBorders>
              <w:top w:val="single" w:sz="4" w:space="0" w:color="auto"/>
              <w:bottom w:val="single" w:sz="4" w:space="0" w:color="auto"/>
            </w:tcBorders>
          </w:tcPr>
          <w:p w14:paraId="4A0DF49B"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c>
          <w:tcPr>
            <w:tcW w:w="1089" w:type="pct"/>
            <w:tcBorders>
              <w:top w:val="single" w:sz="4" w:space="0" w:color="auto"/>
              <w:bottom w:val="single" w:sz="4" w:space="0" w:color="auto"/>
            </w:tcBorders>
          </w:tcPr>
          <w:p w14:paraId="146DBD8C"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r>
      <w:tr w:rsidR="00965BDD" w:rsidRPr="00965BDD" w14:paraId="61BFCF05" w14:textId="77777777" w:rsidTr="002B791B">
        <w:trPr>
          <w:trHeight w:val="288"/>
          <w:jc w:val="center"/>
        </w:trPr>
        <w:tc>
          <w:tcPr>
            <w:tcW w:w="1732" w:type="pct"/>
            <w:tcBorders>
              <w:top w:val="single" w:sz="4" w:space="0" w:color="auto"/>
              <w:bottom w:val="single" w:sz="4" w:space="0" w:color="auto"/>
            </w:tcBorders>
            <w:vAlign w:val="center"/>
          </w:tcPr>
          <w:p w14:paraId="0715F8D7"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POSITIONS (#)</w:t>
            </w:r>
          </w:p>
        </w:tc>
        <w:tc>
          <w:tcPr>
            <w:tcW w:w="1089" w:type="pct"/>
            <w:tcBorders>
              <w:top w:val="single" w:sz="4" w:space="0" w:color="auto"/>
              <w:bottom w:val="single" w:sz="4" w:space="0" w:color="auto"/>
            </w:tcBorders>
          </w:tcPr>
          <w:p w14:paraId="70F812F0"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c>
          <w:tcPr>
            <w:tcW w:w="1089" w:type="pct"/>
            <w:tcBorders>
              <w:top w:val="single" w:sz="4" w:space="0" w:color="auto"/>
              <w:bottom w:val="single" w:sz="4" w:space="0" w:color="auto"/>
            </w:tcBorders>
          </w:tcPr>
          <w:p w14:paraId="77FB8249"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c>
          <w:tcPr>
            <w:tcW w:w="1089" w:type="pct"/>
            <w:tcBorders>
              <w:top w:val="single" w:sz="4" w:space="0" w:color="auto"/>
              <w:bottom w:val="single" w:sz="4" w:space="0" w:color="auto"/>
            </w:tcBorders>
          </w:tcPr>
          <w:p w14:paraId="06C22987"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r>
    </w:tbl>
    <w:p w14:paraId="1675EEC0" w14:textId="77777777" w:rsidR="00965BDD" w:rsidRPr="00965BDD" w:rsidRDefault="00965BDD" w:rsidP="00965BDD">
      <w:pPr>
        <w:pStyle w:val="ListParagraph"/>
        <w:tabs>
          <w:tab w:val="left" w:pos="288"/>
        </w:tabs>
        <w:ind w:left="0"/>
        <w:rPr>
          <w:rFonts w:ascii="Times New Roman" w:hAnsi="Times New Roman" w:cs="Times New Roman"/>
        </w:rPr>
      </w:pPr>
    </w:p>
    <w:p w14:paraId="4554FFDC" w14:textId="77777777" w:rsidR="00965BDD" w:rsidRPr="00965BDD" w:rsidRDefault="00965BDD" w:rsidP="00965BDD">
      <w:pPr>
        <w:pStyle w:val="ListParagraph"/>
        <w:numPr>
          <w:ilvl w:val="0"/>
          <w:numId w:val="4"/>
        </w:numPr>
        <w:tabs>
          <w:tab w:val="left" w:pos="288"/>
        </w:tabs>
        <w:rPr>
          <w:rFonts w:ascii="Times New Roman" w:hAnsi="Times New Roman" w:cs="Times New Roman"/>
        </w:rPr>
      </w:pPr>
      <w:r w:rsidRPr="00965BDD">
        <w:rPr>
          <w:rFonts w:ascii="Times New Roman" w:hAnsi="Times New Roman" w:cs="Times New Roman"/>
        </w:rPr>
        <w:t xml:space="preserve">Provide a narrative explanation of the costs or savings shown in "A.1.",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The proposed rule change is not anticipated to have any implementation costs or savings to state or local government units. The department has already established an expedited permitting process and anticipates being able to implement the rule with current staff and resources.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tab/>
      </w:r>
    </w:p>
    <w:p w14:paraId="68E87908"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 xml:space="preserve">The proposed rule change, in accordance with Act 111 of the 2025 RS, authorizes the Department of Environmental Quality (DEQ) to establish a federal parity program for advanced nuclear power generation applications submitted by electric public utilities. Under the proposed rule, a utility must demonstrate that its application pertains to the development and construction of a small modular reactor and aligns with a letter of collaboration executed between the applicant and the Federal Government. Additionally, the rule requires the department to provide public notice on its official website when a permit is issued under the Permitting Parity Program. </w:t>
      </w:r>
      <w:r w:rsidRPr="00965BDD">
        <w:rPr>
          <w:rFonts w:ascii="Times New Roman" w:hAnsi="Times New Roman" w:cs="Times New Roman"/>
        </w:rPr>
        <w:tab/>
      </w:r>
      <w:r w:rsidRPr="00965BDD">
        <w:rPr>
          <w:rFonts w:ascii="Times New Roman" w:hAnsi="Times New Roman" w:cs="Times New Roman"/>
        </w:rPr>
        <w:br/>
      </w:r>
    </w:p>
    <w:p w14:paraId="39780724" w14:textId="77777777" w:rsidR="00965BDD" w:rsidRPr="00965BDD" w:rsidRDefault="00965BDD" w:rsidP="00965BDD">
      <w:pPr>
        <w:pStyle w:val="ListParagraph"/>
        <w:numPr>
          <w:ilvl w:val="0"/>
          <w:numId w:val="4"/>
        </w:numPr>
        <w:tabs>
          <w:tab w:val="left" w:pos="288"/>
        </w:tabs>
        <w:rPr>
          <w:rFonts w:ascii="Times New Roman" w:hAnsi="Times New Roman" w:cs="Times New Roman"/>
        </w:rPr>
      </w:pPr>
      <w:r w:rsidRPr="00965BDD">
        <w:rPr>
          <w:rFonts w:ascii="Times New Roman" w:hAnsi="Times New Roman" w:cs="Times New Roman"/>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965BDD" w:rsidRPr="00965BDD" w14:paraId="3E52A818" w14:textId="77777777" w:rsidTr="002B791B">
        <w:trPr>
          <w:cantSplit/>
          <w:trHeight w:val="288"/>
          <w:jc w:val="center"/>
        </w:trPr>
        <w:tc>
          <w:tcPr>
            <w:tcW w:w="1732" w:type="pct"/>
            <w:tcBorders>
              <w:top w:val="single" w:sz="4" w:space="0" w:color="auto"/>
              <w:bottom w:val="single" w:sz="4" w:space="0" w:color="auto"/>
            </w:tcBorders>
            <w:vAlign w:val="center"/>
          </w:tcPr>
          <w:p w14:paraId="4CB6C4BF"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SOURCE</w:t>
            </w:r>
          </w:p>
        </w:tc>
        <w:tc>
          <w:tcPr>
            <w:tcW w:w="1089" w:type="pct"/>
            <w:tcBorders>
              <w:top w:val="single" w:sz="4" w:space="0" w:color="auto"/>
              <w:bottom w:val="single" w:sz="4" w:space="0" w:color="auto"/>
            </w:tcBorders>
            <w:vAlign w:val="center"/>
          </w:tcPr>
          <w:p w14:paraId="1AA6B6F8"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FY 26</w:t>
            </w:r>
          </w:p>
        </w:tc>
        <w:tc>
          <w:tcPr>
            <w:tcW w:w="1089" w:type="pct"/>
            <w:tcBorders>
              <w:top w:val="single" w:sz="4" w:space="0" w:color="auto"/>
              <w:bottom w:val="single" w:sz="4" w:space="0" w:color="auto"/>
            </w:tcBorders>
            <w:vAlign w:val="center"/>
          </w:tcPr>
          <w:p w14:paraId="08C60AEF"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FY 27</w:t>
            </w:r>
          </w:p>
        </w:tc>
        <w:tc>
          <w:tcPr>
            <w:tcW w:w="1089" w:type="pct"/>
            <w:tcBorders>
              <w:top w:val="single" w:sz="4" w:space="0" w:color="auto"/>
              <w:bottom w:val="single" w:sz="4" w:space="0" w:color="auto"/>
            </w:tcBorders>
            <w:vAlign w:val="center"/>
          </w:tcPr>
          <w:p w14:paraId="309E2733"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FY 28</w:t>
            </w:r>
          </w:p>
        </w:tc>
      </w:tr>
      <w:tr w:rsidR="00965BDD" w:rsidRPr="00965BDD" w14:paraId="715D579E" w14:textId="77777777" w:rsidTr="002B791B">
        <w:trPr>
          <w:cantSplit/>
          <w:trHeight w:val="288"/>
          <w:jc w:val="center"/>
        </w:trPr>
        <w:tc>
          <w:tcPr>
            <w:tcW w:w="1732" w:type="pct"/>
            <w:tcBorders>
              <w:top w:val="single" w:sz="4" w:space="0" w:color="auto"/>
            </w:tcBorders>
            <w:vAlign w:val="center"/>
          </w:tcPr>
          <w:p w14:paraId="04076F06"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STATE GENERAL FUND</w:t>
            </w:r>
          </w:p>
        </w:tc>
        <w:tc>
          <w:tcPr>
            <w:tcW w:w="1089" w:type="pct"/>
            <w:tcBorders>
              <w:top w:val="single" w:sz="4" w:space="0" w:color="auto"/>
            </w:tcBorders>
          </w:tcPr>
          <w:p w14:paraId="2C3AE58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Borders>
              <w:top w:val="single" w:sz="4" w:space="0" w:color="auto"/>
            </w:tcBorders>
          </w:tcPr>
          <w:p w14:paraId="6A84A6FD"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Borders>
              <w:top w:val="single" w:sz="4" w:space="0" w:color="auto"/>
            </w:tcBorders>
          </w:tcPr>
          <w:p w14:paraId="7E07192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14A33AF0" w14:textId="77777777" w:rsidTr="002B791B">
        <w:trPr>
          <w:cantSplit/>
          <w:trHeight w:val="288"/>
          <w:jc w:val="center"/>
        </w:trPr>
        <w:tc>
          <w:tcPr>
            <w:tcW w:w="1732" w:type="pct"/>
            <w:vAlign w:val="center"/>
          </w:tcPr>
          <w:p w14:paraId="24F72FE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AGENCY SELF-GENERATED</w:t>
            </w:r>
          </w:p>
        </w:tc>
        <w:tc>
          <w:tcPr>
            <w:tcW w:w="1089" w:type="pct"/>
          </w:tcPr>
          <w:p w14:paraId="39F4785F"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72BA9FBD"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7C8EFD95"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1824A310" w14:textId="77777777" w:rsidTr="002B791B">
        <w:trPr>
          <w:cantSplit/>
          <w:trHeight w:val="288"/>
          <w:jc w:val="center"/>
        </w:trPr>
        <w:tc>
          <w:tcPr>
            <w:tcW w:w="1732" w:type="pct"/>
            <w:vAlign w:val="center"/>
          </w:tcPr>
          <w:p w14:paraId="5518BBC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DEDICATED</w:t>
            </w:r>
          </w:p>
        </w:tc>
        <w:tc>
          <w:tcPr>
            <w:tcW w:w="1089" w:type="pct"/>
          </w:tcPr>
          <w:p w14:paraId="30E818FC"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531339A9"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2397F87D"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31B7CDFB" w14:textId="77777777" w:rsidTr="002B791B">
        <w:trPr>
          <w:cantSplit/>
          <w:trHeight w:val="288"/>
          <w:jc w:val="center"/>
        </w:trPr>
        <w:tc>
          <w:tcPr>
            <w:tcW w:w="1732" w:type="pct"/>
            <w:vAlign w:val="center"/>
          </w:tcPr>
          <w:p w14:paraId="50905382"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FEDERAL FUNDS</w:t>
            </w:r>
          </w:p>
        </w:tc>
        <w:tc>
          <w:tcPr>
            <w:tcW w:w="1089" w:type="pct"/>
          </w:tcPr>
          <w:p w14:paraId="4BE092F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0174024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5A8815C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4341F299" w14:textId="77777777" w:rsidTr="002B791B">
        <w:trPr>
          <w:cantSplit/>
          <w:trHeight w:val="288"/>
          <w:jc w:val="center"/>
        </w:trPr>
        <w:tc>
          <w:tcPr>
            <w:tcW w:w="1732" w:type="pct"/>
            <w:vAlign w:val="center"/>
          </w:tcPr>
          <w:p w14:paraId="7365E9F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OTHER (Specify)</w:t>
            </w:r>
          </w:p>
        </w:tc>
        <w:tc>
          <w:tcPr>
            <w:tcW w:w="1089" w:type="pct"/>
          </w:tcPr>
          <w:p w14:paraId="27CD1254"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0144EE85"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4C7F1B2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20CEC97B" w14:textId="77777777" w:rsidTr="002B791B">
        <w:trPr>
          <w:cantSplit/>
          <w:trHeight w:val="288"/>
          <w:jc w:val="center"/>
        </w:trPr>
        <w:tc>
          <w:tcPr>
            <w:tcW w:w="1732" w:type="pct"/>
            <w:tcBorders>
              <w:top w:val="single" w:sz="4" w:space="0" w:color="auto"/>
              <w:bottom w:val="single" w:sz="4" w:space="0" w:color="auto"/>
            </w:tcBorders>
            <w:vAlign w:val="center"/>
          </w:tcPr>
          <w:p w14:paraId="5404C2C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rPr>
              <w:t>TOTAL</w:t>
            </w:r>
          </w:p>
        </w:tc>
        <w:tc>
          <w:tcPr>
            <w:tcW w:w="1089" w:type="pct"/>
            <w:tcBorders>
              <w:top w:val="single" w:sz="4" w:space="0" w:color="auto"/>
              <w:bottom w:val="single" w:sz="4" w:space="0" w:color="auto"/>
            </w:tcBorders>
          </w:tcPr>
          <w:p w14:paraId="55B22FE7"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c>
          <w:tcPr>
            <w:tcW w:w="1089" w:type="pct"/>
            <w:tcBorders>
              <w:top w:val="single" w:sz="4" w:space="0" w:color="auto"/>
              <w:bottom w:val="single" w:sz="4" w:space="0" w:color="auto"/>
            </w:tcBorders>
          </w:tcPr>
          <w:p w14:paraId="2FE48D4E"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c>
          <w:tcPr>
            <w:tcW w:w="1089" w:type="pct"/>
            <w:tcBorders>
              <w:top w:val="single" w:sz="4" w:space="0" w:color="auto"/>
              <w:bottom w:val="single" w:sz="4" w:space="0" w:color="auto"/>
            </w:tcBorders>
          </w:tcPr>
          <w:p w14:paraId="6E0DC1C0"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$0</w:t>
            </w:r>
          </w:p>
        </w:tc>
      </w:tr>
    </w:tbl>
    <w:p w14:paraId="3814285C" w14:textId="77777777" w:rsidR="00965BDD" w:rsidRPr="00965BDD" w:rsidRDefault="00965BDD" w:rsidP="00965BDD">
      <w:pPr>
        <w:pStyle w:val="ListParagraph"/>
        <w:tabs>
          <w:tab w:val="left" w:pos="288"/>
        </w:tabs>
        <w:rPr>
          <w:rFonts w:ascii="Times New Roman" w:hAnsi="Times New Roman" w:cs="Times New Roman"/>
        </w:rPr>
      </w:pPr>
    </w:p>
    <w:p w14:paraId="785D1F7E" w14:textId="77777777" w:rsidR="00965BDD" w:rsidRPr="00965BDD" w:rsidRDefault="00965BDD" w:rsidP="00965BDD">
      <w:pPr>
        <w:pStyle w:val="ListParagraph"/>
        <w:numPr>
          <w:ilvl w:val="0"/>
          <w:numId w:val="4"/>
        </w:numPr>
        <w:tabs>
          <w:tab w:val="left" w:pos="288"/>
        </w:tabs>
        <w:rPr>
          <w:rFonts w:ascii="Times New Roman" w:hAnsi="Times New Roman" w:cs="Times New Roman"/>
        </w:rPr>
      </w:pPr>
      <w:r w:rsidRPr="00965BDD">
        <w:rPr>
          <w:rFonts w:ascii="Times New Roman" w:hAnsi="Times New Roman" w:cs="Times New Roman"/>
        </w:rPr>
        <w:t>Does your agency currently have sufficient funds to implement the proposed action? If not, how and when do you anticipate obtaining such funds?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 xml:space="preserve">There is no anticipated direct material effect on governmental expenditures as a result of the proposed rule change. The department has already established an expedited </w:t>
      </w:r>
      <w:r w:rsidRPr="00965BDD">
        <w:rPr>
          <w:rFonts w:ascii="Times New Roman" w:hAnsi="Times New Roman" w:cs="Times New Roman"/>
        </w:rPr>
        <w:lastRenderedPageBreak/>
        <w:t>permitting process and anticipates being able to implement the rule with current staff and resources.</w:t>
      </w:r>
      <w:r w:rsidRPr="00965BDD">
        <w:rPr>
          <w:rFonts w:ascii="Times New Roman" w:hAnsi="Times New Roman" w:cs="Times New Roman"/>
        </w:rPr>
        <w:br/>
      </w:r>
    </w:p>
    <w:p w14:paraId="278E2F51"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B.</w:t>
      </w:r>
      <w:r w:rsidRPr="00965BDD">
        <w:rPr>
          <w:rFonts w:ascii="Times New Roman" w:hAnsi="Times New Roman" w:cs="Times New Roman"/>
        </w:rPr>
        <w:tab/>
      </w:r>
      <w:r w:rsidRPr="00965BDD">
        <w:rPr>
          <w:rFonts w:ascii="Times New Roman" w:hAnsi="Times New Roman" w:cs="Times New Roman"/>
        </w:rPr>
        <w:tab/>
      </w:r>
      <w:r w:rsidRPr="00965BDD">
        <w:rPr>
          <w:rFonts w:ascii="Times New Roman" w:hAnsi="Times New Roman" w:cs="Times New Roman"/>
          <w:u w:val="single"/>
        </w:rPr>
        <w:t>COST OR SAVINGS TO LOCAL GOVERNMENTAL UNITS RESULTING FROM THE ACTION PROPOSED.</w:t>
      </w:r>
    </w:p>
    <w:p w14:paraId="14BA0AB9" w14:textId="77777777" w:rsidR="00965BDD" w:rsidRPr="00965BDD" w:rsidRDefault="00965BDD" w:rsidP="00965BDD">
      <w:pPr>
        <w:pStyle w:val="ListParagraph"/>
        <w:tabs>
          <w:tab w:val="left" w:pos="288"/>
        </w:tabs>
        <w:rPr>
          <w:rFonts w:ascii="Times New Roman" w:hAnsi="Times New Roman" w:cs="Times New Roman"/>
        </w:rPr>
      </w:pPr>
    </w:p>
    <w:p w14:paraId="403A1BF2" w14:textId="77777777" w:rsidR="00965BDD" w:rsidRPr="00965BDD" w:rsidRDefault="00965BDD" w:rsidP="00965BDD">
      <w:pPr>
        <w:pStyle w:val="ListParagraph"/>
        <w:numPr>
          <w:ilvl w:val="0"/>
          <w:numId w:val="5"/>
        </w:numPr>
        <w:tabs>
          <w:tab w:val="left" w:pos="288"/>
        </w:tabs>
        <w:rPr>
          <w:rFonts w:ascii="Times New Roman" w:hAnsi="Times New Roman" w:cs="Times New Roman"/>
        </w:rPr>
      </w:pPr>
      <w:r w:rsidRPr="00965BDD">
        <w:rPr>
          <w:rFonts w:ascii="Times New Roman" w:hAnsi="Times New Roman" w:cs="Times New Roman"/>
        </w:rPr>
        <w:t>Provide an estimate of the anticipated impact of the proposed action on local governmental units, including adjustments in workload and paperwork requirements.  Describe all data, assumptions and methods used in calculating this impact.</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 xml:space="preserve">The proposed rule is not anticipated to impact costs or savings. </w:t>
      </w:r>
      <w:bookmarkStart w:id="2" w:name="OLE_LINK1"/>
      <w:bookmarkStart w:id="3" w:name="OLE_LINK2"/>
      <w:r w:rsidRPr="00965BDD">
        <w:rPr>
          <w:rFonts w:ascii="Times New Roman" w:hAnsi="Times New Roman" w:cs="Times New Roman"/>
        </w:rPr>
        <w:t>The department has already established an expedited permitting process and anticipates being able to implement the rule with current staff and resources.</w:t>
      </w:r>
      <w:r w:rsidRPr="00965BDD">
        <w:rPr>
          <w:rFonts w:ascii="Times New Roman" w:hAnsi="Times New Roman" w:cs="Times New Roman"/>
        </w:rPr>
        <w:tab/>
      </w:r>
      <w:r w:rsidRPr="00965BDD">
        <w:rPr>
          <w:rFonts w:ascii="Times New Roman" w:hAnsi="Times New Roman" w:cs="Times New Roman"/>
        </w:rPr>
        <w:br/>
      </w:r>
      <w:bookmarkEnd w:id="2"/>
      <w:bookmarkEnd w:id="3"/>
    </w:p>
    <w:p w14:paraId="104EEA5C" w14:textId="77777777" w:rsidR="00965BDD" w:rsidRPr="00965BDD" w:rsidRDefault="00965BDD" w:rsidP="00965BDD">
      <w:pPr>
        <w:pStyle w:val="ListParagraph"/>
        <w:numPr>
          <w:ilvl w:val="0"/>
          <w:numId w:val="5"/>
        </w:numPr>
        <w:tabs>
          <w:tab w:val="left" w:pos="288"/>
        </w:tabs>
        <w:rPr>
          <w:rFonts w:ascii="Times New Roman" w:hAnsi="Times New Roman" w:cs="Times New Roman"/>
        </w:rPr>
      </w:pPr>
      <w:r w:rsidRPr="00965BDD">
        <w:rPr>
          <w:rFonts w:ascii="Times New Roman" w:hAnsi="Times New Roman" w:cs="Times New Roman"/>
        </w:rPr>
        <w:t>Indicate the sources of funding of the local governmental unit, which will be affected by these costs or savings.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The department has already established an expedited permitting process and anticipates being able to implement the rule with current staff and resources.</w:t>
      </w:r>
      <w:r w:rsidRPr="00965BDD">
        <w:rPr>
          <w:rFonts w:ascii="Times New Roman" w:hAnsi="Times New Roman" w:cs="Times New Roman"/>
        </w:rPr>
        <w:tab/>
      </w:r>
      <w:r w:rsidRPr="00965BDD">
        <w:rPr>
          <w:rFonts w:ascii="Times New Roman" w:hAnsi="Times New Roman" w:cs="Times New Roman"/>
        </w:rPr>
        <w:br/>
      </w:r>
    </w:p>
    <w:p w14:paraId="3E817DED" w14:textId="77777777" w:rsidR="00965BDD" w:rsidRPr="00965BDD" w:rsidRDefault="00965BDD" w:rsidP="00965BDD">
      <w:pPr>
        <w:pStyle w:val="ListParagraph"/>
        <w:tabs>
          <w:tab w:val="left" w:pos="288"/>
        </w:tabs>
        <w:ind w:left="0"/>
        <w:rPr>
          <w:rFonts w:ascii="Times New Roman" w:hAnsi="Times New Roman" w:cs="Times New Roman"/>
        </w:rPr>
      </w:pPr>
    </w:p>
    <w:p w14:paraId="08C8B0E9" w14:textId="77777777" w:rsidR="00965BDD" w:rsidRPr="00965BDD" w:rsidRDefault="00965BDD" w:rsidP="00965BDD">
      <w:pPr>
        <w:pStyle w:val="ListParagraph"/>
        <w:tabs>
          <w:tab w:val="left" w:pos="288"/>
        </w:tabs>
        <w:rPr>
          <w:rFonts w:ascii="Times New Roman" w:hAnsi="Times New Roman" w:cs="Times New Roman"/>
        </w:rPr>
      </w:pPr>
    </w:p>
    <w:p w14:paraId="16379CE2"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b/>
        </w:rPr>
        <w:t>FISCAL AND ECONOMIC IMPACT STATEMENT</w:t>
      </w:r>
    </w:p>
    <w:p w14:paraId="6E8A5374" w14:textId="77777777" w:rsidR="00965BDD" w:rsidRPr="00965BDD" w:rsidRDefault="00965BDD" w:rsidP="00965BDD">
      <w:pPr>
        <w:pStyle w:val="ListParagraph"/>
        <w:tabs>
          <w:tab w:val="left" w:pos="288"/>
        </w:tabs>
        <w:rPr>
          <w:rFonts w:ascii="Times New Roman" w:hAnsi="Times New Roman" w:cs="Times New Roman"/>
          <w:b/>
        </w:rPr>
      </w:pPr>
      <w:r w:rsidRPr="00965BDD">
        <w:rPr>
          <w:rFonts w:ascii="Times New Roman" w:hAnsi="Times New Roman" w:cs="Times New Roman"/>
          <w:b/>
        </w:rPr>
        <w:t>WORKSHEET</w:t>
      </w:r>
    </w:p>
    <w:p w14:paraId="4BB082AD" w14:textId="77777777" w:rsidR="00965BDD" w:rsidRPr="00965BDD" w:rsidRDefault="00965BDD" w:rsidP="00965BDD">
      <w:pPr>
        <w:pStyle w:val="ListParagraph"/>
        <w:tabs>
          <w:tab w:val="left" w:pos="288"/>
        </w:tabs>
        <w:rPr>
          <w:rFonts w:ascii="Times New Roman" w:hAnsi="Times New Roman" w:cs="Times New Roman"/>
        </w:rPr>
      </w:pPr>
    </w:p>
    <w:p w14:paraId="4D91F24D" w14:textId="77777777" w:rsidR="00965BDD" w:rsidRPr="00965BDD" w:rsidRDefault="00965BDD" w:rsidP="00965BDD">
      <w:pPr>
        <w:pStyle w:val="ListParagraph"/>
        <w:tabs>
          <w:tab w:val="left" w:pos="288"/>
        </w:tabs>
        <w:rPr>
          <w:rFonts w:ascii="Times New Roman" w:hAnsi="Times New Roman" w:cs="Times New Roman"/>
        </w:rPr>
      </w:pPr>
    </w:p>
    <w:p w14:paraId="73094A70" w14:textId="77777777" w:rsidR="00965BDD" w:rsidRPr="00965BDD" w:rsidRDefault="00965BDD" w:rsidP="00965BDD">
      <w:pPr>
        <w:pStyle w:val="ListParagraph"/>
        <w:tabs>
          <w:tab w:val="left" w:pos="288"/>
        </w:tabs>
        <w:rPr>
          <w:rFonts w:ascii="Times New Roman" w:hAnsi="Times New Roman" w:cs="Times New Roman"/>
        </w:rPr>
      </w:pPr>
    </w:p>
    <w:p w14:paraId="46799C0E"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II.</w:t>
      </w:r>
      <w:r w:rsidRPr="00965BDD">
        <w:rPr>
          <w:rFonts w:ascii="Times New Roman" w:hAnsi="Times New Roman" w:cs="Times New Roman"/>
        </w:rPr>
        <w:tab/>
      </w:r>
      <w:r w:rsidRPr="00965BDD">
        <w:rPr>
          <w:rFonts w:ascii="Times New Roman" w:hAnsi="Times New Roman" w:cs="Times New Roman"/>
          <w:u w:val="single"/>
        </w:rPr>
        <w:t>EFFECT ON REVENUE COLLECTIONS OF STATE AND LOCAL GOVERNMENTAL UNITS</w:t>
      </w:r>
    </w:p>
    <w:p w14:paraId="4264982E" w14:textId="77777777" w:rsidR="00965BDD" w:rsidRPr="00965BDD" w:rsidRDefault="00965BDD" w:rsidP="00965BDD">
      <w:pPr>
        <w:pStyle w:val="ListParagraph"/>
        <w:tabs>
          <w:tab w:val="left" w:pos="288"/>
        </w:tabs>
        <w:rPr>
          <w:rFonts w:ascii="Times New Roman" w:hAnsi="Times New Roman" w:cs="Times New Roman"/>
        </w:rPr>
      </w:pPr>
    </w:p>
    <w:p w14:paraId="282F0769" w14:textId="77777777" w:rsidR="00965BDD" w:rsidRPr="00965BDD" w:rsidRDefault="00965BDD" w:rsidP="00965BDD">
      <w:pPr>
        <w:pStyle w:val="ListParagraph"/>
        <w:numPr>
          <w:ilvl w:val="0"/>
          <w:numId w:val="6"/>
        </w:numPr>
        <w:tabs>
          <w:tab w:val="left" w:pos="288"/>
        </w:tabs>
        <w:rPr>
          <w:rFonts w:ascii="Times New Roman" w:hAnsi="Times New Roman" w:cs="Times New Roman"/>
        </w:rPr>
      </w:pPr>
      <w:r w:rsidRPr="00965BDD">
        <w:rPr>
          <w:rFonts w:ascii="Times New Roman" w:hAnsi="Times New Roman" w:cs="Times New Roman"/>
        </w:rPr>
        <w:t>What increase (decrease) in revenues can be anticipated from the proposed action?</w:t>
      </w:r>
    </w:p>
    <w:p w14:paraId="2F3C13CC" w14:textId="77777777" w:rsidR="00965BDD" w:rsidRPr="00965BDD" w:rsidRDefault="00965BDD" w:rsidP="00965BDD">
      <w:pPr>
        <w:pStyle w:val="ListParagraph"/>
        <w:tabs>
          <w:tab w:val="left" w:pos="288"/>
        </w:tabs>
        <w:rPr>
          <w:rFonts w:ascii="Times New Roman" w:hAnsi="Times New Roman" w:cs="Times New Roman"/>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1933"/>
        <w:gridCol w:w="1934"/>
        <w:gridCol w:w="1934"/>
      </w:tblGrid>
      <w:tr w:rsidR="00965BDD" w:rsidRPr="00965BDD" w14:paraId="61398ED7" w14:textId="77777777" w:rsidTr="002B791B">
        <w:trPr>
          <w:cantSplit/>
          <w:trHeight w:val="288"/>
          <w:jc w:val="center"/>
        </w:trPr>
        <w:tc>
          <w:tcPr>
            <w:tcW w:w="1732" w:type="pct"/>
            <w:tcBorders>
              <w:top w:val="single" w:sz="4" w:space="0" w:color="auto"/>
              <w:bottom w:val="single" w:sz="4" w:space="0" w:color="auto"/>
            </w:tcBorders>
          </w:tcPr>
          <w:p w14:paraId="2ED04BFB" w14:textId="77777777" w:rsidR="00965BDD" w:rsidRPr="00965BDD" w:rsidRDefault="00965BDD" w:rsidP="00965BDD">
            <w:pPr>
              <w:pStyle w:val="ListParagraph"/>
              <w:tabs>
                <w:tab w:val="left" w:pos="288"/>
              </w:tabs>
              <w:rPr>
                <w:rFonts w:ascii="Times New Roman" w:hAnsi="Times New Roman"/>
                <w:b/>
                <w:bCs/>
              </w:rPr>
            </w:pPr>
            <w:r w:rsidRPr="00965BDD">
              <w:rPr>
                <w:rFonts w:ascii="Times New Roman" w:hAnsi="Times New Roman"/>
                <w:b/>
                <w:bCs/>
              </w:rPr>
              <w:t>REVENUE INCREASE/DECREASE</w:t>
            </w:r>
          </w:p>
        </w:tc>
        <w:tc>
          <w:tcPr>
            <w:tcW w:w="1089" w:type="pct"/>
            <w:tcBorders>
              <w:top w:val="single" w:sz="4" w:space="0" w:color="auto"/>
              <w:bottom w:val="single" w:sz="4" w:space="0" w:color="auto"/>
            </w:tcBorders>
            <w:vAlign w:val="center"/>
          </w:tcPr>
          <w:p w14:paraId="07FFB1FB"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bCs/>
              </w:rPr>
              <w:t>FY 26</w:t>
            </w:r>
          </w:p>
        </w:tc>
        <w:tc>
          <w:tcPr>
            <w:tcW w:w="1089" w:type="pct"/>
            <w:tcBorders>
              <w:top w:val="single" w:sz="4" w:space="0" w:color="auto"/>
              <w:bottom w:val="single" w:sz="4" w:space="0" w:color="auto"/>
            </w:tcBorders>
            <w:vAlign w:val="center"/>
          </w:tcPr>
          <w:p w14:paraId="775B9CD5"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bCs/>
              </w:rPr>
              <w:t>FY 27</w:t>
            </w:r>
          </w:p>
        </w:tc>
        <w:tc>
          <w:tcPr>
            <w:tcW w:w="1089" w:type="pct"/>
            <w:tcBorders>
              <w:top w:val="single" w:sz="4" w:space="0" w:color="auto"/>
              <w:bottom w:val="single" w:sz="4" w:space="0" w:color="auto"/>
            </w:tcBorders>
            <w:vAlign w:val="center"/>
          </w:tcPr>
          <w:p w14:paraId="109C8F7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bCs/>
              </w:rPr>
              <w:t>FY 28</w:t>
            </w:r>
          </w:p>
        </w:tc>
      </w:tr>
      <w:tr w:rsidR="00965BDD" w:rsidRPr="00965BDD" w14:paraId="4C9E61C8" w14:textId="77777777" w:rsidTr="002B791B">
        <w:trPr>
          <w:cantSplit/>
          <w:trHeight w:val="288"/>
          <w:jc w:val="center"/>
        </w:trPr>
        <w:tc>
          <w:tcPr>
            <w:tcW w:w="1732" w:type="pct"/>
            <w:tcBorders>
              <w:top w:val="single" w:sz="4" w:space="0" w:color="auto"/>
            </w:tcBorders>
            <w:vAlign w:val="center"/>
          </w:tcPr>
          <w:p w14:paraId="7829C58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STATE GENERAL FUND</w:t>
            </w:r>
          </w:p>
        </w:tc>
        <w:tc>
          <w:tcPr>
            <w:tcW w:w="1089" w:type="pct"/>
            <w:tcBorders>
              <w:top w:val="single" w:sz="4" w:space="0" w:color="auto"/>
            </w:tcBorders>
          </w:tcPr>
          <w:p w14:paraId="758C2D8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Borders>
              <w:top w:val="single" w:sz="4" w:space="0" w:color="auto"/>
            </w:tcBorders>
          </w:tcPr>
          <w:p w14:paraId="1DBA76C5"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Borders>
              <w:top w:val="single" w:sz="4" w:space="0" w:color="auto"/>
            </w:tcBorders>
          </w:tcPr>
          <w:p w14:paraId="156B335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1BE8C6A3" w14:textId="77777777" w:rsidTr="002B791B">
        <w:trPr>
          <w:cantSplit/>
          <w:trHeight w:val="288"/>
          <w:jc w:val="center"/>
        </w:trPr>
        <w:tc>
          <w:tcPr>
            <w:tcW w:w="1732" w:type="pct"/>
            <w:vAlign w:val="center"/>
          </w:tcPr>
          <w:p w14:paraId="731A1E2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AGENCY SELF-GENERATED</w:t>
            </w:r>
          </w:p>
        </w:tc>
        <w:tc>
          <w:tcPr>
            <w:tcW w:w="1089" w:type="pct"/>
          </w:tcPr>
          <w:p w14:paraId="4C04B376"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6B658D4E"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31EAE891"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06F4BA9B" w14:textId="77777777" w:rsidTr="002B791B">
        <w:trPr>
          <w:cantSplit/>
          <w:trHeight w:val="288"/>
          <w:jc w:val="center"/>
        </w:trPr>
        <w:tc>
          <w:tcPr>
            <w:tcW w:w="1732" w:type="pct"/>
            <w:vAlign w:val="center"/>
          </w:tcPr>
          <w:p w14:paraId="4C192B6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DEDICATED</w:t>
            </w:r>
          </w:p>
        </w:tc>
        <w:tc>
          <w:tcPr>
            <w:tcW w:w="1089" w:type="pct"/>
          </w:tcPr>
          <w:p w14:paraId="7CA25C7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7BC12EF8"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3D33CAB8"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22F22FFC" w14:textId="77777777" w:rsidTr="002B791B">
        <w:trPr>
          <w:cantSplit/>
          <w:trHeight w:val="288"/>
          <w:jc w:val="center"/>
        </w:trPr>
        <w:tc>
          <w:tcPr>
            <w:tcW w:w="1732" w:type="pct"/>
            <w:vAlign w:val="center"/>
          </w:tcPr>
          <w:p w14:paraId="75A783E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FEDERAL FUNDS</w:t>
            </w:r>
          </w:p>
        </w:tc>
        <w:tc>
          <w:tcPr>
            <w:tcW w:w="1089" w:type="pct"/>
          </w:tcPr>
          <w:p w14:paraId="367C2C94"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54C706C0"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725ADD8C"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30138443" w14:textId="77777777" w:rsidTr="002B791B">
        <w:trPr>
          <w:cantSplit/>
          <w:trHeight w:val="288"/>
          <w:jc w:val="center"/>
        </w:trPr>
        <w:tc>
          <w:tcPr>
            <w:tcW w:w="1732" w:type="pct"/>
            <w:vAlign w:val="center"/>
          </w:tcPr>
          <w:p w14:paraId="40278E38"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LOCAL FUNDS</w:t>
            </w:r>
          </w:p>
        </w:tc>
        <w:tc>
          <w:tcPr>
            <w:tcW w:w="1089" w:type="pct"/>
          </w:tcPr>
          <w:p w14:paraId="4887D29C"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1DA78377"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c>
          <w:tcPr>
            <w:tcW w:w="1089" w:type="pct"/>
          </w:tcPr>
          <w:p w14:paraId="3E6B291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rPr>
              <w:t>$0</w:t>
            </w:r>
          </w:p>
        </w:tc>
      </w:tr>
      <w:tr w:rsidR="00965BDD" w:rsidRPr="00965BDD" w14:paraId="0A804DFE" w14:textId="77777777" w:rsidTr="002B791B">
        <w:trPr>
          <w:cantSplit/>
          <w:trHeight w:val="288"/>
          <w:jc w:val="center"/>
        </w:trPr>
        <w:tc>
          <w:tcPr>
            <w:tcW w:w="1732" w:type="pct"/>
            <w:tcBorders>
              <w:top w:val="single" w:sz="4" w:space="0" w:color="auto"/>
              <w:bottom w:val="single" w:sz="4" w:space="0" w:color="auto"/>
            </w:tcBorders>
            <w:vAlign w:val="center"/>
          </w:tcPr>
          <w:p w14:paraId="77C5C751"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rPr>
              <w:lastRenderedPageBreak/>
              <w:t>TOTAL</w:t>
            </w:r>
          </w:p>
        </w:tc>
        <w:tc>
          <w:tcPr>
            <w:tcW w:w="1089" w:type="pct"/>
            <w:tcBorders>
              <w:top w:val="single" w:sz="4" w:space="0" w:color="auto"/>
              <w:bottom w:val="single" w:sz="4" w:space="0" w:color="auto"/>
            </w:tcBorders>
          </w:tcPr>
          <w:p w14:paraId="797C6B7A"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bCs/>
              </w:rPr>
              <w:t>$0</w:t>
            </w:r>
          </w:p>
        </w:tc>
        <w:tc>
          <w:tcPr>
            <w:tcW w:w="1089" w:type="pct"/>
            <w:tcBorders>
              <w:top w:val="single" w:sz="4" w:space="0" w:color="auto"/>
              <w:bottom w:val="single" w:sz="4" w:space="0" w:color="auto"/>
            </w:tcBorders>
          </w:tcPr>
          <w:p w14:paraId="35342DAB"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bCs/>
              </w:rPr>
              <w:t>$0</w:t>
            </w:r>
          </w:p>
        </w:tc>
        <w:tc>
          <w:tcPr>
            <w:tcW w:w="1089" w:type="pct"/>
            <w:tcBorders>
              <w:top w:val="single" w:sz="4" w:space="0" w:color="auto"/>
              <w:bottom w:val="single" w:sz="4" w:space="0" w:color="auto"/>
            </w:tcBorders>
          </w:tcPr>
          <w:p w14:paraId="2DC8C6D3" w14:textId="77777777" w:rsidR="00965BDD" w:rsidRPr="00965BDD" w:rsidRDefault="00965BDD" w:rsidP="00965BDD">
            <w:pPr>
              <w:pStyle w:val="ListParagraph"/>
              <w:tabs>
                <w:tab w:val="left" w:pos="288"/>
              </w:tabs>
              <w:rPr>
                <w:rFonts w:ascii="Times New Roman" w:hAnsi="Times New Roman"/>
              </w:rPr>
            </w:pPr>
            <w:r w:rsidRPr="00965BDD">
              <w:rPr>
                <w:rFonts w:ascii="Times New Roman" w:hAnsi="Times New Roman"/>
                <w:b/>
                <w:bCs/>
              </w:rPr>
              <w:t>$0</w:t>
            </w:r>
          </w:p>
        </w:tc>
      </w:tr>
    </w:tbl>
    <w:p w14:paraId="773CCBBB" w14:textId="77777777" w:rsidR="00965BDD" w:rsidRPr="00965BDD" w:rsidRDefault="00965BDD" w:rsidP="00965BDD">
      <w:pPr>
        <w:pStyle w:val="ListParagraph"/>
        <w:tabs>
          <w:tab w:val="left" w:pos="288"/>
        </w:tabs>
        <w:rPr>
          <w:rFonts w:ascii="Times New Roman" w:hAnsi="Times New Roman" w:cs="Times New Roman"/>
        </w:rPr>
      </w:pPr>
    </w:p>
    <w:p w14:paraId="7260C98E"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*Specify the particular fund being impacted.</w:t>
      </w:r>
    </w:p>
    <w:p w14:paraId="062139E9" w14:textId="77777777" w:rsidR="00965BDD" w:rsidRPr="00965BDD" w:rsidRDefault="00965BDD" w:rsidP="00965BDD">
      <w:pPr>
        <w:pStyle w:val="ListParagraph"/>
        <w:tabs>
          <w:tab w:val="left" w:pos="288"/>
        </w:tabs>
        <w:rPr>
          <w:rFonts w:ascii="Times New Roman" w:hAnsi="Times New Roman" w:cs="Times New Roman"/>
        </w:rPr>
      </w:pPr>
    </w:p>
    <w:p w14:paraId="43B753B8" w14:textId="77777777" w:rsidR="00965BDD" w:rsidRPr="00965BDD" w:rsidRDefault="00965BDD" w:rsidP="00965BDD">
      <w:pPr>
        <w:pStyle w:val="ListParagraph"/>
        <w:numPr>
          <w:ilvl w:val="0"/>
          <w:numId w:val="6"/>
        </w:numPr>
        <w:tabs>
          <w:tab w:val="left" w:pos="288"/>
        </w:tabs>
        <w:rPr>
          <w:rFonts w:ascii="Times New Roman" w:hAnsi="Times New Roman" w:cs="Times New Roman"/>
        </w:rPr>
      </w:pPr>
      <w:r w:rsidRPr="00965BDD">
        <w:rPr>
          <w:rFonts w:ascii="Times New Roman" w:hAnsi="Times New Roman" w:cs="Times New Roman"/>
        </w:rPr>
        <w:t>Provide a narrative explanation of each increase or decrease in revenues shown in "A."  Describe all data, assumptions, and methods used in calculating these increases or decreases.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The proposed rule change is not anticipated to impact revenues.</w:t>
      </w:r>
      <w:r w:rsidRPr="00965BDD">
        <w:rPr>
          <w:rFonts w:ascii="Times New Roman" w:hAnsi="Times New Roman" w:cs="Times New Roman"/>
        </w:rPr>
        <w:tab/>
      </w:r>
      <w:r w:rsidRPr="00965BDD">
        <w:rPr>
          <w:rFonts w:ascii="Times New Roman" w:hAnsi="Times New Roman" w:cs="Times New Roman"/>
        </w:rPr>
        <w:br/>
      </w:r>
    </w:p>
    <w:p w14:paraId="6B139CE6" w14:textId="77777777" w:rsidR="00965BDD" w:rsidRPr="00965BDD" w:rsidRDefault="00965BDD" w:rsidP="00965BDD">
      <w:pPr>
        <w:pStyle w:val="ListParagraph"/>
        <w:tabs>
          <w:tab w:val="left" w:pos="288"/>
        </w:tabs>
        <w:rPr>
          <w:rFonts w:ascii="Times New Roman" w:hAnsi="Times New Roman" w:cs="Times New Roman"/>
        </w:rPr>
      </w:pPr>
    </w:p>
    <w:p w14:paraId="6A770256" w14:textId="77777777" w:rsidR="00965BDD" w:rsidRPr="00965BDD" w:rsidRDefault="00965BDD" w:rsidP="00965BDD">
      <w:pPr>
        <w:pStyle w:val="ListParagraph"/>
        <w:tabs>
          <w:tab w:val="left" w:pos="288"/>
        </w:tabs>
        <w:ind w:left="0"/>
        <w:rPr>
          <w:rFonts w:ascii="Times New Roman" w:hAnsi="Times New Roman" w:cs="Times New Roman"/>
          <w:u w:val="single"/>
        </w:rPr>
      </w:pPr>
      <w:r w:rsidRPr="00965BDD">
        <w:rPr>
          <w:rFonts w:ascii="Times New Roman" w:hAnsi="Times New Roman" w:cs="Times New Roman"/>
        </w:rPr>
        <w:t>III.</w:t>
      </w:r>
      <w:r w:rsidRPr="00965BDD">
        <w:rPr>
          <w:rFonts w:ascii="Times New Roman" w:hAnsi="Times New Roman" w:cs="Times New Roman"/>
        </w:rPr>
        <w:tab/>
      </w:r>
      <w:r w:rsidRPr="00965BDD">
        <w:rPr>
          <w:rFonts w:ascii="Times New Roman" w:hAnsi="Times New Roman" w:cs="Times New Roman"/>
          <w:u w:val="single"/>
        </w:rPr>
        <w:t>COSTS AND/OR ECONOMIC BENEFITS TO DIRECTLY AFFECTED PERSONS, SMALL BUSINESSES, OR NONGOVERNMENTAL GROUPS</w:t>
      </w:r>
    </w:p>
    <w:p w14:paraId="72A194E6" w14:textId="77777777" w:rsidR="00965BDD" w:rsidRPr="00965BDD" w:rsidRDefault="00965BDD" w:rsidP="00965BDD">
      <w:pPr>
        <w:pStyle w:val="ListParagraph"/>
        <w:tabs>
          <w:tab w:val="left" w:pos="288"/>
        </w:tabs>
        <w:ind w:left="0"/>
        <w:rPr>
          <w:rFonts w:ascii="Times New Roman" w:hAnsi="Times New Roman" w:cs="Times New Roman"/>
        </w:rPr>
      </w:pPr>
    </w:p>
    <w:p w14:paraId="3BDA3ED4"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A.</w:t>
      </w:r>
      <w:r w:rsidRPr="00965BDD">
        <w:rPr>
          <w:rFonts w:ascii="Times New Roman" w:hAnsi="Times New Roman" w:cs="Times New Roman"/>
        </w:rPr>
        <w:tab/>
        <w:t>What persons, small businesses,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The proposed rule change is not anticipated to negatively impact persons, small businesses, or non-governmental groups. The Permitting Parity Program is designed to benefit private utility companies, which would allow them to save time in their permitting process to construct small nuclear reactors.</w:t>
      </w:r>
    </w:p>
    <w:p w14:paraId="3EA92DD9"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r>
    </w:p>
    <w:p w14:paraId="7B50A7B5"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Also provide an estimate and a narrative description of any impact on receipts and/or income resulting from the proposed rule or rule change to these groups.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br/>
        <w:t>The proposed rule change is not anticipated to negatively impact receipts or income. The Permitting Parity Program is designed to benefit private utility companies, which would allow them to save time in their permitting process to construct small nuclear reactors.</w:t>
      </w:r>
    </w:p>
    <w:p w14:paraId="603ECEB3"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r>
    </w:p>
    <w:p w14:paraId="648CA448" w14:textId="77777777" w:rsidR="00965BDD" w:rsidRPr="00965BDD" w:rsidRDefault="00965BDD" w:rsidP="00965BDD">
      <w:pPr>
        <w:pStyle w:val="ListParagraph"/>
        <w:tabs>
          <w:tab w:val="left" w:pos="288"/>
        </w:tabs>
        <w:rPr>
          <w:rFonts w:ascii="Times New Roman" w:hAnsi="Times New Roman" w:cs="Times New Roman"/>
        </w:rPr>
      </w:pPr>
      <w:r w:rsidRPr="00965BDD">
        <w:rPr>
          <w:rFonts w:ascii="Times New Roman" w:hAnsi="Times New Roman" w:cs="Times New Roman"/>
        </w:rPr>
        <w:t xml:space="preserve">IV. </w:t>
      </w:r>
      <w:r w:rsidRPr="00965BDD">
        <w:rPr>
          <w:rFonts w:ascii="Times New Roman" w:hAnsi="Times New Roman" w:cs="Times New Roman"/>
        </w:rPr>
        <w:tab/>
      </w:r>
      <w:r w:rsidRPr="00965BDD">
        <w:rPr>
          <w:rFonts w:ascii="Times New Roman" w:hAnsi="Times New Roman" w:cs="Times New Roman"/>
          <w:u w:val="single"/>
        </w:rPr>
        <w:t>EFFECTS ON COMPETITION AND EMPLOYMENT</w:t>
      </w:r>
    </w:p>
    <w:p w14:paraId="028756A5" w14:textId="77777777" w:rsidR="00965BDD" w:rsidRPr="00965BDD" w:rsidRDefault="00965BDD" w:rsidP="00965BDD">
      <w:pPr>
        <w:pStyle w:val="ListParagraph"/>
        <w:tabs>
          <w:tab w:val="left" w:pos="288"/>
        </w:tabs>
        <w:rPr>
          <w:rFonts w:ascii="Times New Roman" w:hAnsi="Times New Roman" w:cs="Times New Roman"/>
        </w:rPr>
      </w:pPr>
    </w:p>
    <w:p w14:paraId="1D13AE6B"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Identify and provide estimates of the impact of the proposed action on competition and employment</w:t>
      </w:r>
    </w:p>
    <w:p w14:paraId="1716F460"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tab/>
      </w:r>
      <w:proofErr w:type="gramStart"/>
      <w:r w:rsidRPr="00965BDD">
        <w:rPr>
          <w:rFonts w:ascii="Times New Roman" w:hAnsi="Times New Roman" w:cs="Times New Roman"/>
        </w:rPr>
        <w:t>in</w:t>
      </w:r>
      <w:proofErr w:type="gramEnd"/>
      <w:r w:rsidRPr="00965BDD">
        <w:rPr>
          <w:rFonts w:ascii="Times New Roman" w:hAnsi="Times New Roman" w:cs="Times New Roman"/>
        </w:rPr>
        <w:t xml:space="preserve"> the public and private sectors. Include a summary of any data, assumptions and methods used in making these estimates.</w:t>
      </w:r>
      <w:r w:rsidRPr="00965BDD">
        <w:rPr>
          <w:rFonts w:ascii="Times New Roman" w:hAnsi="Times New Roman" w:cs="Times New Roman"/>
        </w:rPr>
        <w:tab/>
      </w:r>
      <w:r w:rsidRPr="00965BDD">
        <w:rPr>
          <w:rFonts w:ascii="Times New Roman" w:hAnsi="Times New Roman" w:cs="Times New Roman"/>
        </w:rPr>
        <w:br/>
      </w:r>
      <w:r w:rsidRPr="00965BDD">
        <w:rPr>
          <w:rFonts w:ascii="Times New Roman" w:hAnsi="Times New Roman" w:cs="Times New Roman"/>
        </w:rPr>
        <w:lastRenderedPageBreak/>
        <w:br/>
        <w:t>The proposed rule change is not anticipated to impact competition and employment.</w:t>
      </w:r>
    </w:p>
    <w:p w14:paraId="66A9C583" w14:textId="77777777" w:rsidR="00965BDD" w:rsidRPr="00965BDD" w:rsidRDefault="00965BDD" w:rsidP="00965BDD">
      <w:pPr>
        <w:pStyle w:val="ListParagraph"/>
        <w:tabs>
          <w:tab w:val="left" w:pos="288"/>
        </w:tabs>
        <w:ind w:left="0"/>
        <w:rPr>
          <w:rFonts w:ascii="Times New Roman" w:hAnsi="Times New Roman" w:cs="Times New Roman"/>
        </w:rPr>
      </w:pP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r w:rsidRPr="00965BDD">
        <w:rPr>
          <w:rFonts w:ascii="Times New Roman" w:hAnsi="Times New Roman" w:cs="Times New Roman"/>
        </w:rPr>
        <w:br/>
      </w:r>
    </w:p>
    <w:p w14:paraId="1A0B2D1A" w14:textId="77777777" w:rsidR="00965BDD" w:rsidRPr="00965BDD" w:rsidRDefault="00965BDD" w:rsidP="00965BDD">
      <w:pPr>
        <w:pStyle w:val="ListParagraph"/>
        <w:tabs>
          <w:tab w:val="left" w:pos="288"/>
        </w:tabs>
        <w:ind w:left="0"/>
        <w:rPr>
          <w:rFonts w:ascii="Times New Roman" w:hAnsi="Times New Roman" w:cs="Times New Roman"/>
        </w:rPr>
      </w:pPr>
    </w:p>
    <w:p w14:paraId="39CDF13F" w14:textId="77777777" w:rsidR="00965BDD" w:rsidRPr="00965BDD" w:rsidRDefault="00965BDD" w:rsidP="00965BDD">
      <w:pPr>
        <w:pStyle w:val="ListParagraph"/>
        <w:tabs>
          <w:tab w:val="left" w:pos="288"/>
        </w:tabs>
        <w:rPr>
          <w:rFonts w:ascii="Times New Roman" w:hAnsi="Times New Roman" w:cs="Times New Roman"/>
        </w:rPr>
      </w:pPr>
    </w:p>
    <w:p w14:paraId="004ED6D3" w14:textId="77777777" w:rsidR="00965BDD" w:rsidRPr="0085056C" w:rsidRDefault="00965BDD" w:rsidP="00F56948">
      <w:pPr>
        <w:pStyle w:val="ListParagraph"/>
        <w:tabs>
          <w:tab w:val="left" w:pos="288"/>
        </w:tabs>
        <w:spacing w:after="0" w:line="240" w:lineRule="auto"/>
        <w:ind w:left="0"/>
        <w:rPr>
          <w:rFonts w:ascii="Times New Roman" w:hAnsi="Times New Roman" w:cs="Times New Roman"/>
        </w:rPr>
      </w:pPr>
    </w:p>
    <w:sectPr w:rsidR="00965BDD" w:rsidRPr="0085056C" w:rsidSect="00965BD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42EFE" w14:textId="77777777" w:rsidR="004B159C" w:rsidRDefault="004B159C" w:rsidP="008F441D">
      <w:pPr>
        <w:spacing w:after="0" w:line="240" w:lineRule="auto"/>
      </w:pPr>
      <w:r>
        <w:separator/>
      </w:r>
    </w:p>
  </w:endnote>
  <w:endnote w:type="continuationSeparator" w:id="0">
    <w:p w14:paraId="53A03575" w14:textId="77777777" w:rsidR="004B159C" w:rsidRDefault="004B159C" w:rsidP="008F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DD92" w14:textId="77777777" w:rsidR="00965BDD" w:rsidRDefault="00965BDD">
    <w:pPr>
      <w:pStyle w:val="Footer"/>
    </w:pPr>
  </w:p>
  <w:p w14:paraId="7EBD0227" w14:textId="77777777" w:rsidR="00965BDD" w:rsidRPr="008C4A02" w:rsidRDefault="00965BDD">
    <w:pPr>
      <w:pStyle w:val="Footer"/>
      <w:rPr>
        <w:rFonts w:ascii="Palatino" w:hAnsi="Palatino"/>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3220" w14:textId="77777777" w:rsidR="00965BDD" w:rsidRDefault="00965BDD">
    <w:pPr>
      <w:pStyle w:val="Footer"/>
    </w:pPr>
  </w:p>
  <w:p w14:paraId="6D80C233" w14:textId="77777777" w:rsidR="00965BDD" w:rsidRPr="00FD6528" w:rsidRDefault="00965BDD">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44BE5" w14:textId="77777777" w:rsidR="004B159C" w:rsidRDefault="004B159C" w:rsidP="008F441D">
      <w:pPr>
        <w:spacing w:after="0" w:line="240" w:lineRule="auto"/>
      </w:pPr>
      <w:r>
        <w:separator/>
      </w:r>
    </w:p>
  </w:footnote>
  <w:footnote w:type="continuationSeparator" w:id="0">
    <w:p w14:paraId="2E84DB96" w14:textId="77777777" w:rsidR="004B159C" w:rsidRDefault="004B159C" w:rsidP="008F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F717F6"/>
    <w:multiLevelType w:val="hybridMultilevel"/>
    <w:tmpl w:val="CFAA3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504F1"/>
    <w:multiLevelType w:val="hybridMultilevel"/>
    <w:tmpl w:val="865AB1B4"/>
    <w:lvl w:ilvl="0" w:tplc="B06E96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00"/>
        </w:tabs>
        <w:ind w:left="700" w:hanging="360"/>
      </w:pPr>
    </w:lvl>
    <w:lvl w:ilvl="2" w:tplc="0409001B" w:tentative="1">
      <w:start w:val="1"/>
      <w:numFmt w:val="lowerRoman"/>
      <w:lvlText w:val="%3."/>
      <w:lvlJc w:val="right"/>
      <w:pPr>
        <w:tabs>
          <w:tab w:val="num" w:pos="1420"/>
        </w:tabs>
        <w:ind w:left="1420" w:hanging="180"/>
      </w:pPr>
    </w:lvl>
    <w:lvl w:ilvl="3" w:tplc="0409000F" w:tentative="1">
      <w:start w:val="1"/>
      <w:numFmt w:val="decimal"/>
      <w:lvlText w:val="%4."/>
      <w:lvlJc w:val="left"/>
      <w:pPr>
        <w:tabs>
          <w:tab w:val="num" w:pos="2140"/>
        </w:tabs>
        <w:ind w:left="2140" w:hanging="360"/>
      </w:pPr>
    </w:lvl>
    <w:lvl w:ilvl="4" w:tplc="04090019" w:tentative="1">
      <w:start w:val="1"/>
      <w:numFmt w:val="lowerLetter"/>
      <w:lvlText w:val="%5."/>
      <w:lvlJc w:val="left"/>
      <w:pPr>
        <w:tabs>
          <w:tab w:val="num" w:pos="2860"/>
        </w:tabs>
        <w:ind w:left="2860" w:hanging="360"/>
      </w:pPr>
    </w:lvl>
    <w:lvl w:ilvl="5" w:tplc="0409001B" w:tentative="1">
      <w:start w:val="1"/>
      <w:numFmt w:val="lowerRoman"/>
      <w:lvlText w:val="%6."/>
      <w:lvlJc w:val="right"/>
      <w:pPr>
        <w:tabs>
          <w:tab w:val="num" w:pos="3580"/>
        </w:tabs>
        <w:ind w:left="3580" w:hanging="180"/>
      </w:pPr>
    </w:lvl>
    <w:lvl w:ilvl="6" w:tplc="0409000F" w:tentative="1">
      <w:start w:val="1"/>
      <w:numFmt w:val="decimal"/>
      <w:lvlText w:val="%7."/>
      <w:lvlJc w:val="left"/>
      <w:pPr>
        <w:tabs>
          <w:tab w:val="num" w:pos="4300"/>
        </w:tabs>
        <w:ind w:left="4300" w:hanging="360"/>
      </w:pPr>
    </w:lvl>
    <w:lvl w:ilvl="7" w:tplc="04090019" w:tentative="1">
      <w:start w:val="1"/>
      <w:numFmt w:val="lowerLetter"/>
      <w:lvlText w:val="%8."/>
      <w:lvlJc w:val="left"/>
      <w:pPr>
        <w:tabs>
          <w:tab w:val="num" w:pos="5020"/>
        </w:tabs>
        <w:ind w:left="5020" w:hanging="360"/>
      </w:pPr>
    </w:lvl>
    <w:lvl w:ilvl="8" w:tplc="0409001B" w:tentative="1">
      <w:start w:val="1"/>
      <w:numFmt w:val="lowerRoman"/>
      <w:lvlText w:val="%9."/>
      <w:lvlJc w:val="right"/>
      <w:pPr>
        <w:tabs>
          <w:tab w:val="num" w:pos="5740"/>
        </w:tabs>
        <w:ind w:left="5740" w:hanging="180"/>
      </w:pPr>
    </w:lvl>
  </w:abstractNum>
  <w:abstractNum w:abstractNumId="5"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74"/>
    <w:rsid w:val="000058A2"/>
    <w:rsid w:val="00014FAC"/>
    <w:rsid w:val="000F43F9"/>
    <w:rsid w:val="002F2C74"/>
    <w:rsid w:val="00442BE2"/>
    <w:rsid w:val="0047674D"/>
    <w:rsid w:val="004B159C"/>
    <w:rsid w:val="004B3DB4"/>
    <w:rsid w:val="004D2BEF"/>
    <w:rsid w:val="005279B5"/>
    <w:rsid w:val="00656BFE"/>
    <w:rsid w:val="0072254D"/>
    <w:rsid w:val="00757109"/>
    <w:rsid w:val="0085056C"/>
    <w:rsid w:val="008A4F58"/>
    <w:rsid w:val="008A66BC"/>
    <w:rsid w:val="008E0BCD"/>
    <w:rsid w:val="008F441D"/>
    <w:rsid w:val="00965BDD"/>
    <w:rsid w:val="0098386F"/>
    <w:rsid w:val="00A74437"/>
    <w:rsid w:val="00B223B5"/>
    <w:rsid w:val="00B820DA"/>
    <w:rsid w:val="00B92D2D"/>
    <w:rsid w:val="00DE29D5"/>
    <w:rsid w:val="00DF6CCA"/>
    <w:rsid w:val="00E06670"/>
    <w:rsid w:val="00E179D9"/>
    <w:rsid w:val="00E34092"/>
    <w:rsid w:val="00E83799"/>
    <w:rsid w:val="00F56948"/>
    <w:rsid w:val="00FC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9BBAC"/>
  <w15:chartTrackingRefBased/>
  <w15:docId w15:val="{82945DE9-A34E-4570-8063-CC1945F7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C74"/>
    <w:rPr>
      <w:rFonts w:eastAsiaTheme="majorEastAsia" w:cstheme="majorBidi"/>
      <w:color w:val="272727" w:themeColor="text1" w:themeTint="D8"/>
    </w:rPr>
  </w:style>
  <w:style w:type="paragraph" w:styleId="Title">
    <w:name w:val="Title"/>
    <w:basedOn w:val="Normal"/>
    <w:next w:val="Normal"/>
    <w:link w:val="TitleChar"/>
    <w:uiPriority w:val="10"/>
    <w:qFormat/>
    <w:rsid w:val="002F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F2C74"/>
    <w:rPr>
      <w:i/>
      <w:iCs/>
      <w:color w:val="404040" w:themeColor="text1" w:themeTint="BF"/>
    </w:rPr>
  </w:style>
  <w:style w:type="paragraph" w:styleId="ListParagraph">
    <w:name w:val="List Paragraph"/>
    <w:basedOn w:val="Normal"/>
    <w:uiPriority w:val="34"/>
    <w:qFormat/>
    <w:rsid w:val="002F2C74"/>
    <w:pPr>
      <w:ind w:left="720"/>
      <w:contextualSpacing/>
    </w:pPr>
  </w:style>
  <w:style w:type="character" w:styleId="IntenseEmphasis">
    <w:name w:val="Intense Emphasis"/>
    <w:basedOn w:val="DefaultParagraphFont"/>
    <w:uiPriority w:val="21"/>
    <w:qFormat/>
    <w:rsid w:val="002F2C74"/>
    <w:rPr>
      <w:i/>
      <w:iCs/>
      <w:color w:val="0F4761" w:themeColor="accent1" w:themeShade="BF"/>
    </w:rPr>
  </w:style>
  <w:style w:type="paragraph" w:styleId="IntenseQuote">
    <w:name w:val="Intense Quote"/>
    <w:basedOn w:val="Normal"/>
    <w:next w:val="Normal"/>
    <w:link w:val="IntenseQuoteChar"/>
    <w:uiPriority w:val="30"/>
    <w:qFormat/>
    <w:rsid w:val="002F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C74"/>
    <w:rPr>
      <w:i/>
      <w:iCs/>
      <w:color w:val="0F4761" w:themeColor="accent1" w:themeShade="BF"/>
    </w:rPr>
  </w:style>
  <w:style w:type="character" w:styleId="IntenseReference">
    <w:name w:val="Intense Reference"/>
    <w:basedOn w:val="DefaultParagraphFont"/>
    <w:uiPriority w:val="32"/>
    <w:qFormat/>
    <w:rsid w:val="002F2C74"/>
    <w:rPr>
      <w:b/>
      <w:bCs/>
      <w:smallCaps/>
      <w:color w:val="0F4761" w:themeColor="accent1" w:themeShade="BF"/>
      <w:spacing w:val="5"/>
    </w:rPr>
  </w:style>
  <w:style w:type="paragraph" w:styleId="Header">
    <w:name w:val="header"/>
    <w:basedOn w:val="Normal"/>
    <w:link w:val="HeaderChar"/>
    <w:uiPriority w:val="99"/>
    <w:unhideWhenUsed/>
    <w:rsid w:val="008F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1D"/>
  </w:style>
  <w:style w:type="paragraph" w:styleId="Footer">
    <w:name w:val="footer"/>
    <w:basedOn w:val="Normal"/>
    <w:link w:val="FooterChar"/>
    <w:uiPriority w:val="99"/>
    <w:unhideWhenUsed/>
    <w:rsid w:val="008F4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1D"/>
  </w:style>
  <w:style w:type="table" w:styleId="TableGrid">
    <w:name w:val="Table Grid"/>
    <w:basedOn w:val="TableNormal"/>
    <w:uiPriority w:val="39"/>
    <w:rsid w:val="00965BD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2452</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Vincent</dc:creator>
  <cp:keywords/>
  <dc:description/>
  <cp:lastModifiedBy>Laura Almond</cp:lastModifiedBy>
  <cp:revision>2</cp:revision>
  <cp:lastPrinted>2025-10-08T20:40:00Z</cp:lastPrinted>
  <dcterms:created xsi:type="dcterms:W3CDTF">2025-12-08T15:55:00Z</dcterms:created>
  <dcterms:modified xsi:type="dcterms:W3CDTF">2025-12-08T15:55:00Z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a68e01db-1e08-4ca7-9180-34cdf0dc26fa</vt:lpwstr>
  </property>
</Properties>
</file>