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8A" w:rsidRDefault="00E4638A">
      <w:pPr>
        <w:jc w:val="center"/>
        <w:rPr>
          <w:b/>
          <w:bCs/>
          <w:sz w:val="28"/>
          <w:szCs w:val="28"/>
        </w:rPr>
      </w:pPr>
      <w:r w:rsidRPr="00DD2897">
        <w:rPr>
          <w:b/>
          <w:bCs/>
          <w:sz w:val="28"/>
          <w:szCs w:val="28"/>
        </w:rPr>
        <w:t>LOUISIANA DEPARTMENT OF ENVIRONMENTAL QUALITY</w:t>
      </w:r>
    </w:p>
    <w:p w:rsidR="009A5403" w:rsidRPr="00DD2897" w:rsidRDefault="009A5403">
      <w:pPr>
        <w:jc w:val="center"/>
        <w:rPr>
          <w:b/>
          <w:bCs/>
          <w:sz w:val="28"/>
          <w:szCs w:val="28"/>
        </w:rPr>
      </w:pPr>
    </w:p>
    <w:p w:rsidR="00DD2897" w:rsidRPr="00DD2897" w:rsidRDefault="00196E93" w:rsidP="008540E6">
      <w:pPr>
        <w:jc w:val="center"/>
        <w:rPr>
          <w:sz w:val="28"/>
          <w:szCs w:val="28"/>
        </w:rPr>
      </w:pPr>
      <w:r w:rsidRPr="00DD2897">
        <w:rPr>
          <w:b/>
          <w:bCs/>
          <w:sz w:val="28"/>
          <w:szCs w:val="28"/>
        </w:rPr>
        <w:t>ADMINISTRATIVE COMPLETENESS CHECKLIST</w:t>
      </w:r>
    </w:p>
    <w:p w:rsidR="00196E93" w:rsidRPr="00DD2897" w:rsidRDefault="00196E93">
      <w:pPr>
        <w:jc w:val="center"/>
        <w:rPr>
          <w:b/>
          <w:bCs/>
          <w:sz w:val="28"/>
          <w:szCs w:val="28"/>
        </w:rPr>
      </w:pPr>
      <w:r w:rsidRPr="00DD2897">
        <w:rPr>
          <w:b/>
          <w:bCs/>
          <w:sz w:val="28"/>
          <w:szCs w:val="28"/>
        </w:rPr>
        <w:t>SOLID WASTE PERMIT</w:t>
      </w:r>
      <w:r w:rsidR="00607662" w:rsidRPr="00DD2897">
        <w:rPr>
          <w:b/>
          <w:bCs/>
          <w:sz w:val="28"/>
          <w:szCs w:val="28"/>
        </w:rPr>
        <w:t xml:space="preserve"> APPLICATION</w:t>
      </w:r>
      <w:r w:rsidR="009A5403">
        <w:rPr>
          <w:b/>
          <w:bCs/>
          <w:sz w:val="28"/>
          <w:szCs w:val="28"/>
        </w:rPr>
        <w:t xml:space="preserve"> </w:t>
      </w:r>
      <w:r w:rsidRPr="00DD2897">
        <w:rPr>
          <w:b/>
          <w:bCs/>
          <w:sz w:val="28"/>
          <w:szCs w:val="28"/>
        </w:rPr>
        <w:t>(INITIAL OR RENEWAL)</w:t>
      </w:r>
    </w:p>
    <w:p w:rsidR="00196E93" w:rsidRPr="00DD2897" w:rsidRDefault="00196E93">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9108"/>
      </w:tblGrid>
      <w:tr w:rsidR="00D83BFE" w:rsidRPr="00A1225B" w:rsidTr="00A1225B">
        <w:tc>
          <w:tcPr>
            <w:tcW w:w="1800" w:type="dxa"/>
          </w:tcPr>
          <w:p w:rsidR="00D83BFE" w:rsidRPr="00A1225B" w:rsidRDefault="00D83BFE" w:rsidP="00181972">
            <w:pPr>
              <w:rPr>
                <w:sz w:val="20"/>
              </w:rPr>
            </w:pPr>
            <w:r w:rsidRPr="00A1225B">
              <w:rPr>
                <w:sz w:val="20"/>
              </w:rPr>
              <w:t xml:space="preserve">Indicate </w:t>
            </w:r>
            <w:r w:rsidR="00181972" w:rsidRPr="00A1225B">
              <w:rPr>
                <w:sz w:val="20"/>
              </w:rPr>
              <w:t>location by p</w:t>
            </w:r>
            <w:r w:rsidRPr="00A1225B">
              <w:rPr>
                <w:sz w:val="20"/>
              </w:rPr>
              <w:t>age</w:t>
            </w:r>
            <w:r w:rsidR="00181972" w:rsidRPr="00A1225B">
              <w:rPr>
                <w:sz w:val="20"/>
              </w:rPr>
              <w:t xml:space="preserve"> number</w:t>
            </w:r>
            <w:r w:rsidRPr="00A1225B">
              <w:rPr>
                <w:sz w:val="20"/>
              </w:rPr>
              <w:t>(s)</w:t>
            </w:r>
          </w:p>
        </w:tc>
        <w:tc>
          <w:tcPr>
            <w:tcW w:w="9108" w:type="dxa"/>
          </w:tcPr>
          <w:p w:rsidR="00D83BFE" w:rsidRPr="00A1225B" w:rsidRDefault="00D83BFE" w:rsidP="00D83BFE">
            <w:pPr>
              <w:rPr>
                <w:sz w:val="20"/>
              </w:rPr>
            </w:pPr>
            <w:r w:rsidRPr="00A1225B">
              <w:rPr>
                <w:sz w:val="20"/>
              </w:rPr>
              <w:t>The following items must be included to be deemed administratively complete.  To facilitate timely review and avoid the necessity of requests for additional information, please complete and include this checklist with the application.</w:t>
            </w:r>
          </w:p>
        </w:tc>
      </w:tr>
    </w:tbl>
    <w:p w:rsidR="00196E93" w:rsidRDefault="00196E93">
      <w:pPr>
        <w:ind w:left="2160" w:hanging="2160"/>
        <w:rPr>
          <w:sz w:val="20"/>
        </w:rPr>
      </w:pPr>
    </w:p>
    <w:p w:rsidR="007D62C2" w:rsidRDefault="004C2FDE" w:rsidP="007D62C2">
      <w:pPr>
        <w:rPr>
          <w:sz w:val="20"/>
        </w:rPr>
      </w:pPr>
      <w:r>
        <w:rPr>
          <w:sz w:val="20"/>
        </w:rPr>
        <w:t>______________</w:t>
      </w:r>
      <w:r>
        <w:rPr>
          <w:sz w:val="20"/>
        </w:rPr>
        <w:tab/>
      </w:r>
      <w:r>
        <w:rPr>
          <w:sz w:val="20"/>
        </w:rPr>
        <w:tab/>
      </w:r>
      <w:r w:rsidRPr="00B8076C">
        <w:rPr>
          <w:b/>
          <w:sz w:val="20"/>
          <w:szCs w:val="20"/>
        </w:rPr>
        <w:t>Five</w:t>
      </w:r>
      <w:r w:rsidRPr="00CD2F8C">
        <w:rPr>
          <w:b/>
          <w:sz w:val="20"/>
        </w:rPr>
        <w:t xml:space="preserve"> paper copies </w:t>
      </w:r>
      <w:r>
        <w:rPr>
          <w:b/>
          <w:bCs/>
          <w:sz w:val="20"/>
        </w:rPr>
        <w:t>of the application submitted</w:t>
      </w:r>
    </w:p>
    <w:p w:rsidR="007D62C2" w:rsidRDefault="007D62C2" w:rsidP="007D62C2">
      <w:pPr>
        <w:rPr>
          <w:i/>
          <w:iCs/>
          <w:sz w:val="20"/>
        </w:rPr>
      </w:pPr>
      <w:r>
        <w:rPr>
          <w:sz w:val="20"/>
        </w:rPr>
        <w:tab/>
      </w:r>
      <w:r>
        <w:rPr>
          <w:sz w:val="20"/>
        </w:rPr>
        <w:tab/>
      </w:r>
      <w:r>
        <w:rPr>
          <w:sz w:val="20"/>
        </w:rPr>
        <w:tab/>
      </w:r>
      <w:r>
        <w:rPr>
          <w:sz w:val="20"/>
        </w:rPr>
        <w:tab/>
      </w:r>
      <w:r>
        <w:rPr>
          <w:sz w:val="20"/>
        </w:rPr>
        <w:tab/>
      </w:r>
      <w:r>
        <w:rPr>
          <w:i/>
          <w:iCs/>
          <w:sz w:val="20"/>
        </w:rPr>
        <w:t>LAC 33:VII.513.</w:t>
      </w:r>
      <w:r w:rsidR="00F1002D">
        <w:rPr>
          <w:i/>
          <w:iCs/>
          <w:sz w:val="20"/>
        </w:rPr>
        <w:t>C</w:t>
      </w:r>
      <w:r>
        <w:rPr>
          <w:i/>
          <w:iCs/>
          <w:sz w:val="20"/>
        </w:rPr>
        <w:t>.2.a</w:t>
      </w:r>
    </w:p>
    <w:p w:rsidR="007D62C2" w:rsidRDefault="007D62C2">
      <w:pPr>
        <w:rPr>
          <w:sz w:val="20"/>
          <w:u w:val="single"/>
        </w:rPr>
      </w:pPr>
    </w:p>
    <w:p w:rsidR="007D62C2" w:rsidRDefault="007D62C2" w:rsidP="007D62C2">
      <w:pPr>
        <w:rPr>
          <w:sz w:val="20"/>
        </w:rPr>
      </w:pPr>
      <w:r>
        <w:rPr>
          <w:sz w:val="20"/>
        </w:rPr>
        <w:t>______________</w:t>
      </w:r>
      <w:r>
        <w:rPr>
          <w:sz w:val="20"/>
        </w:rPr>
        <w:tab/>
      </w:r>
      <w:r>
        <w:rPr>
          <w:sz w:val="20"/>
        </w:rPr>
        <w:tab/>
      </w:r>
      <w:r>
        <w:rPr>
          <w:b/>
          <w:bCs/>
          <w:sz w:val="20"/>
        </w:rPr>
        <w:t xml:space="preserve">Application form(s) </w:t>
      </w:r>
      <w:r w:rsidR="005E63D0">
        <w:rPr>
          <w:b/>
          <w:bCs/>
          <w:sz w:val="20"/>
        </w:rPr>
        <w:t>-</w:t>
      </w:r>
      <w:r>
        <w:rPr>
          <w:b/>
          <w:bCs/>
          <w:sz w:val="20"/>
        </w:rPr>
        <w:t xml:space="preserve"> check all Types that apply</w:t>
      </w:r>
    </w:p>
    <w:p w:rsidR="007D62C2" w:rsidRDefault="007D62C2" w:rsidP="007D62C2">
      <w:pPr>
        <w:rPr>
          <w:i/>
          <w:iCs/>
          <w:sz w:val="20"/>
        </w:rPr>
      </w:pPr>
      <w:r>
        <w:rPr>
          <w:sz w:val="20"/>
        </w:rPr>
        <w:tab/>
      </w:r>
      <w:r>
        <w:rPr>
          <w:sz w:val="20"/>
        </w:rPr>
        <w:tab/>
      </w:r>
      <w:r>
        <w:rPr>
          <w:sz w:val="20"/>
        </w:rPr>
        <w:tab/>
      </w:r>
      <w:r>
        <w:rPr>
          <w:sz w:val="20"/>
        </w:rPr>
        <w:tab/>
      </w:r>
      <w:r>
        <w:rPr>
          <w:sz w:val="20"/>
        </w:rPr>
        <w:tab/>
      </w:r>
      <w:r>
        <w:rPr>
          <w:i/>
          <w:iCs/>
          <w:sz w:val="20"/>
        </w:rPr>
        <w:t>LAC 33</w:t>
      </w:r>
      <w:r w:rsidR="00F20002">
        <w:rPr>
          <w:i/>
          <w:iCs/>
          <w:sz w:val="20"/>
        </w:rPr>
        <w:t>:</w:t>
      </w:r>
      <w:r>
        <w:rPr>
          <w:i/>
          <w:iCs/>
          <w:sz w:val="20"/>
        </w:rPr>
        <w:t>VII.51</w:t>
      </w:r>
      <w:r w:rsidR="00F1002D">
        <w:rPr>
          <w:i/>
          <w:iCs/>
          <w:sz w:val="20"/>
        </w:rPr>
        <w:t>3.C.2.a</w:t>
      </w:r>
    </w:p>
    <w:p w:rsidR="007D62C2" w:rsidRDefault="007D62C2" w:rsidP="007D62C2">
      <w:pPr>
        <w:rPr>
          <w:sz w:val="20"/>
          <w:szCs w:val="20"/>
        </w:rPr>
      </w:pPr>
      <w:r w:rsidRPr="00AE5AB5">
        <w:rPr>
          <w:iCs/>
          <w:sz w:val="20"/>
        </w:rPr>
        <w:tab/>
      </w:r>
      <w:r w:rsidRPr="00AE5AB5">
        <w:rPr>
          <w:iCs/>
          <w:sz w:val="20"/>
        </w:rPr>
        <w:tab/>
      </w:r>
      <w:r w:rsidRPr="00AE5AB5">
        <w:rPr>
          <w:iCs/>
          <w:sz w:val="20"/>
        </w:rPr>
        <w:tab/>
      </w:r>
      <w:r w:rsidRPr="00AE5AB5">
        <w:rPr>
          <w:iCs/>
          <w:sz w:val="20"/>
        </w:rPr>
        <w:tab/>
      </w:r>
      <w:r w:rsidRPr="00AE5AB5">
        <w:rPr>
          <w:iCs/>
          <w:sz w:val="20"/>
        </w:rPr>
        <w:tab/>
      </w:r>
      <w:r w:rsidR="002C411B" w:rsidRPr="00AE5AB5">
        <w:rPr>
          <w:sz w:val="20"/>
          <w:szCs w:val="20"/>
        </w:rPr>
        <w:fldChar w:fldCharType="begin">
          <w:ffData>
            <w:name w:val=""/>
            <w:enabled/>
            <w:calcOnExit w:val="0"/>
            <w:checkBox>
              <w:sizeAuto/>
              <w:default w:val="0"/>
            </w:checkBox>
          </w:ffData>
        </w:fldChar>
      </w:r>
      <w:r w:rsidRPr="00AE5AB5">
        <w:rPr>
          <w:sz w:val="20"/>
          <w:szCs w:val="20"/>
        </w:rPr>
        <w:instrText xml:space="preserve"> FORMCHECKBOX </w:instrText>
      </w:r>
      <w:r w:rsidR="002C411B">
        <w:rPr>
          <w:sz w:val="20"/>
          <w:szCs w:val="20"/>
        </w:rPr>
      </w:r>
      <w:r w:rsidR="002C411B">
        <w:rPr>
          <w:sz w:val="20"/>
          <w:szCs w:val="20"/>
        </w:rPr>
        <w:fldChar w:fldCharType="separate"/>
      </w:r>
      <w:r w:rsidR="002C411B" w:rsidRPr="00AE5AB5">
        <w:rPr>
          <w:sz w:val="20"/>
          <w:szCs w:val="20"/>
        </w:rPr>
        <w:fldChar w:fldCharType="end"/>
      </w:r>
      <w:r w:rsidRPr="00AE5AB5">
        <w:rPr>
          <w:sz w:val="20"/>
          <w:szCs w:val="20"/>
        </w:rPr>
        <w:t xml:space="preserve"> I</w:t>
      </w:r>
      <w:r w:rsidR="005E63D0">
        <w:rPr>
          <w:sz w:val="20"/>
          <w:szCs w:val="20"/>
        </w:rPr>
        <w:t xml:space="preserve"> </w:t>
      </w:r>
      <w:r w:rsidRPr="00AE5AB5">
        <w:rPr>
          <w:sz w:val="20"/>
          <w:szCs w:val="20"/>
        </w:rPr>
        <w:t>/</w:t>
      </w:r>
      <w:r w:rsidR="005E63D0">
        <w:rPr>
          <w:sz w:val="20"/>
          <w:szCs w:val="20"/>
        </w:rPr>
        <w:t xml:space="preserve"> </w:t>
      </w:r>
      <w:r w:rsidRPr="00AE5AB5">
        <w:rPr>
          <w:sz w:val="20"/>
          <w:szCs w:val="20"/>
        </w:rPr>
        <w:t>II landfill</w:t>
      </w:r>
      <w:r w:rsidR="00F20002">
        <w:rPr>
          <w:sz w:val="20"/>
          <w:szCs w:val="20"/>
        </w:rPr>
        <w:tab/>
      </w:r>
      <w:r w:rsidRPr="00AE5AB5">
        <w:rPr>
          <w:sz w:val="20"/>
          <w:szCs w:val="20"/>
        </w:rPr>
        <w:tab/>
      </w:r>
      <w:r>
        <w:rPr>
          <w:sz w:val="20"/>
          <w:szCs w:val="20"/>
        </w:rPr>
        <w:tab/>
      </w:r>
      <w:r w:rsidR="002C411B" w:rsidRPr="00AE5AB5">
        <w:rPr>
          <w:sz w:val="20"/>
          <w:szCs w:val="20"/>
        </w:rPr>
        <w:fldChar w:fldCharType="begin">
          <w:ffData>
            <w:name w:val=""/>
            <w:enabled/>
            <w:calcOnExit w:val="0"/>
            <w:checkBox>
              <w:sizeAuto/>
              <w:default w:val="0"/>
            </w:checkBox>
          </w:ffData>
        </w:fldChar>
      </w:r>
      <w:r w:rsidRPr="00AE5AB5">
        <w:rPr>
          <w:sz w:val="20"/>
          <w:szCs w:val="20"/>
        </w:rPr>
        <w:instrText xml:space="preserve"> FORMCHECKBOX </w:instrText>
      </w:r>
      <w:r w:rsidR="002C411B">
        <w:rPr>
          <w:sz w:val="20"/>
          <w:szCs w:val="20"/>
        </w:rPr>
      </w:r>
      <w:r w:rsidR="002C411B">
        <w:rPr>
          <w:sz w:val="20"/>
          <w:szCs w:val="20"/>
        </w:rPr>
        <w:fldChar w:fldCharType="separate"/>
      </w:r>
      <w:r w:rsidR="002C411B" w:rsidRPr="00AE5AB5">
        <w:rPr>
          <w:sz w:val="20"/>
          <w:szCs w:val="20"/>
        </w:rPr>
        <w:fldChar w:fldCharType="end"/>
      </w:r>
      <w:r w:rsidRPr="00AE5AB5">
        <w:rPr>
          <w:sz w:val="20"/>
          <w:szCs w:val="20"/>
        </w:rPr>
        <w:t xml:space="preserve"> III</w:t>
      </w:r>
      <w:r>
        <w:rPr>
          <w:sz w:val="20"/>
          <w:szCs w:val="20"/>
        </w:rPr>
        <w:t xml:space="preserve"> C&amp;D/woodwaste landfill</w:t>
      </w:r>
      <w:r>
        <w:rPr>
          <w:sz w:val="20"/>
          <w:szCs w:val="20"/>
        </w:rPr>
        <w:tab/>
      </w:r>
      <w:r>
        <w:rPr>
          <w:sz w:val="20"/>
          <w:szCs w:val="20"/>
        </w:rPr>
        <w:tab/>
      </w:r>
      <w:r>
        <w:rPr>
          <w:sz w:val="20"/>
          <w:szCs w:val="20"/>
        </w:rPr>
        <w:tab/>
      </w:r>
      <w:r w:rsidR="002C411B" w:rsidRPr="00AE5AB5">
        <w:rPr>
          <w:sz w:val="20"/>
          <w:szCs w:val="20"/>
        </w:rPr>
        <w:fldChar w:fldCharType="begin">
          <w:ffData>
            <w:name w:val=""/>
            <w:enabled/>
            <w:calcOnExit w:val="0"/>
            <w:checkBox>
              <w:sizeAuto/>
              <w:default w:val="0"/>
            </w:checkBox>
          </w:ffData>
        </w:fldChar>
      </w:r>
      <w:r w:rsidRPr="00AE5AB5">
        <w:rPr>
          <w:sz w:val="20"/>
          <w:szCs w:val="20"/>
        </w:rPr>
        <w:instrText xml:space="preserve"> FORMCHECKBOX </w:instrText>
      </w:r>
      <w:r w:rsidR="002C411B">
        <w:rPr>
          <w:sz w:val="20"/>
          <w:szCs w:val="20"/>
        </w:rPr>
      </w:r>
      <w:r w:rsidR="002C411B">
        <w:rPr>
          <w:sz w:val="20"/>
          <w:szCs w:val="20"/>
        </w:rPr>
        <w:fldChar w:fldCharType="separate"/>
      </w:r>
      <w:r w:rsidR="002C411B" w:rsidRPr="00AE5AB5">
        <w:rPr>
          <w:sz w:val="20"/>
          <w:szCs w:val="20"/>
        </w:rPr>
        <w:fldChar w:fldCharType="end"/>
      </w:r>
      <w:r>
        <w:rPr>
          <w:sz w:val="20"/>
          <w:szCs w:val="20"/>
        </w:rPr>
        <w:t xml:space="preserve"> I</w:t>
      </w:r>
      <w:r w:rsidR="005E63D0">
        <w:rPr>
          <w:sz w:val="20"/>
          <w:szCs w:val="20"/>
        </w:rPr>
        <w:t xml:space="preserve"> </w:t>
      </w:r>
      <w:r>
        <w:rPr>
          <w:sz w:val="20"/>
          <w:szCs w:val="20"/>
        </w:rPr>
        <w:t>/</w:t>
      </w:r>
      <w:r w:rsidR="005E63D0">
        <w:rPr>
          <w:sz w:val="20"/>
          <w:szCs w:val="20"/>
        </w:rPr>
        <w:t xml:space="preserve"> </w:t>
      </w:r>
      <w:r>
        <w:rPr>
          <w:sz w:val="20"/>
          <w:szCs w:val="20"/>
        </w:rPr>
        <w:t>II surface impoundment</w:t>
      </w:r>
    </w:p>
    <w:p w:rsidR="007D62C2" w:rsidRPr="00AE5AB5" w:rsidRDefault="007D62C2" w:rsidP="007D62C2">
      <w:pPr>
        <w:rPr>
          <w:iCs/>
          <w:sz w:val="20"/>
        </w:rPr>
      </w:pPr>
      <w:r>
        <w:rPr>
          <w:sz w:val="20"/>
          <w:szCs w:val="20"/>
        </w:rPr>
        <w:tab/>
      </w:r>
      <w:r>
        <w:rPr>
          <w:sz w:val="20"/>
          <w:szCs w:val="20"/>
        </w:rPr>
        <w:tab/>
      </w:r>
      <w:r>
        <w:rPr>
          <w:sz w:val="20"/>
          <w:szCs w:val="20"/>
        </w:rPr>
        <w:tab/>
      </w:r>
      <w:r>
        <w:rPr>
          <w:sz w:val="20"/>
          <w:szCs w:val="20"/>
        </w:rPr>
        <w:tab/>
      </w:r>
      <w:r>
        <w:rPr>
          <w:sz w:val="20"/>
          <w:szCs w:val="20"/>
        </w:rPr>
        <w:tab/>
      </w:r>
      <w:r w:rsidR="002C411B" w:rsidRPr="00AE5AB5">
        <w:rPr>
          <w:sz w:val="20"/>
          <w:szCs w:val="20"/>
        </w:rPr>
        <w:fldChar w:fldCharType="begin">
          <w:ffData>
            <w:name w:val=""/>
            <w:enabled/>
            <w:calcOnExit w:val="0"/>
            <w:checkBox>
              <w:sizeAuto/>
              <w:default w:val="0"/>
            </w:checkBox>
          </w:ffData>
        </w:fldChar>
      </w:r>
      <w:r w:rsidRPr="00AE5AB5">
        <w:rPr>
          <w:sz w:val="20"/>
          <w:szCs w:val="20"/>
        </w:rPr>
        <w:instrText xml:space="preserve"> FORMCHECKBOX </w:instrText>
      </w:r>
      <w:r w:rsidR="002C411B">
        <w:rPr>
          <w:sz w:val="20"/>
          <w:szCs w:val="20"/>
        </w:rPr>
      </w:r>
      <w:r w:rsidR="002C411B">
        <w:rPr>
          <w:sz w:val="20"/>
          <w:szCs w:val="20"/>
        </w:rPr>
        <w:fldChar w:fldCharType="separate"/>
      </w:r>
      <w:r w:rsidR="002C411B" w:rsidRPr="00AE5AB5">
        <w:rPr>
          <w:sz w:val="20"/>
          <w:szCs w:val="20"/>
        </w:rPr>
        <w:fldChar w:fldCharType="end"/>
      </w:r>
      <w:r>
        <w:rPr>
          <w:sz w:val="20"/>
          <w:szCs w:val="20"/>
        </w:rPr>
        <w:t xml:space="preserve"> I</w:t>
      </w:r>
      <w:r w:rsidR="005E63D0">
        <w:rPr>
          <w:sz w:val="20"/>
          <w:szCs w:val="20"/>
        </w:rPr>
        <w:t>-</w:t>
      </w:r>
      <w:r>
        <w:rPr>
          <w:sz w:val="20"/>
          <w:szCs w:val="20"/>
        </w:rPr>
        <w:t>A</w:t>
      </w:r>
      <w:r w:rsidR="005E63D0">
        <w:rPr>
          <w:sz w:val="20"/>
          <w:szCs w:val="20"/>
        </w:rPr>
        <w:t xml:space="preserve"> </w:t>
      </w:r>
      <w:r>
        <w:rPr>
          <w:sz w:val="20"/>
          <w:szCs w:val="20"/>
        </w:rPr>
        <w:t>/</w:t>
      </w:r>
      <w:r w:rsidR="005E63D0">
        <w:rPr>
          <w:sz w:val="20"/>
          <w:szCs w:val="20"/>
        </w:rPr>
        <w:t xml:space="preserve"> </w:t>
      </w:r>
      <w:r>
        <w:rPr>
          <w:sz w:val="20"/>
          <w:szCs w:val="20"/>
        </w:rPr>
        <w:t>II</w:t>
      </w:r>
      <w:r w:rsidR="005E63D0">
        <w:rPr>
          <w:sz w:val="20"/>
          <w:szCs w:val="20"/>
        </w:rPr>
        <w:t>-</w:t>
      </w:r>
      <w:r>
        <w:rPr>
          <w:sz w:val="20"/>
          <w:szCs w:val="20"/>
        </w:rPr>
        <w:t>A processing</w:t>
      </w:r>
      <w:r>
        <w:rPr>
          <w:sz w:val="20"/>
          <w:szCs w:val="20"/>
        </w:rPr>
        <w:tab/>
      </w:r>
      <w:r w:rsidR="002C411B" w:rsidRPr="00AE5AB5">
        <w:rPr>
          <w:sz w:val="20"/>
          <w:szCs w:val="20"/>
        </w:rPr>
        <w:fldChar w:fldCharType="begin">
          <w:ffData>
            <w:name w:val=""/>
            <w:enabled/>
            <w:calcOnExit w:val="0"/>
            <w:checkBox>
              <w:sizeAuto/>
              <w:default w:val="0"/>
            </w:checkBox>
          </w:ffData>
        </w:fldChar>
      </w:r>
      <w:r w:rsidRPr="00AE5AB5">
        <w:rPr>
          <w:sz w:val="20"/>
          <w:szCs w:val="20"/>
        </w:rPr>
        <w:instrText xml:space="preserve"> FORMCHECKBOX </w:instrText>
      </w:r>
      <w:r w:rsidR="002C411B">
        <w:rPr>
          <w:sz w:val="20"/>
          <w:szCs w:val="20"/>
        </w:rPr>
      </w:r>
      <w:r w:rsidR="002C411B">
        <w:rPr>
          <w:sz w:val="20"/>
          <w:szCs w:val="20"/>
        </w:rPr>
        <w:fldChar w:fldCharType="separate"/>
      </w:r>
      <w:r w:rsidR="002C411B" w:rsidRPr="00AE5AB5">
        <w:rPr>
          <w:sz w:val="20"/>
          <w:szCs w:val="20"/>
        </w:rPr>
        <w:fldChar w:fldCharType="end"/>
      </w:r>
      <w:r>
        <w:rPr>
          <w:sz w:val="20"/>
          <w:szCs w:val="20"/>
        </w:rPr>
        <w:t xml:space="preserve"> III separation and woodwaste processing</w:t>
      </w:r>
      <w:r>
        <w:rPr>
          <w:sz w:val="20"/>
          <w:szCs w:val="20"/>
        </w:rPr>
        <w:tab/>
      </w:r>
      <w:r w:rsidR="002C411B" w:rsidRPr="00235FDB">
        <w:rPr>
          <w:sz w:val="20"/>
          <w:szCs w:val="20"/>
        </w:rPr>
        <w:fldChar w:fldCharType="begin">
          <w:ffData>
            <w:name w:val=""/>
            <w:enabled/>
            <w:calcOnExit w:val="0"/>
            <w:checkBox>
              <w:sizeAuto/>
              <w:default w:val="0"/>
            </w:checkBox>
          </w:ffData>
        </w:fldChar>
      </w:r>
      <w:r w:rsidRPr="00235FDB">
        <w:rPr>
          <w:sz w:val="20"/>
          <w:szCs w:val="20"/>
        </w:rPr>
        <w:instrText xml:space="preserve"> FORMCHECKBOX </w:instrText>
      </w:r>
      <w:r w:rsidR="002C411B">
        <w:rPr>
          <w:sz w:val="20"/>
          <w:szCs w:val="20"/>
        </w:rPr>
      </w:r>
      <w:r w:rsidR="002C411B">
        <w:rPr>
          <w:sz w:val="20"/>
          <w:szCs w:val="20"/>
        </w:rPr>
        <w:fldChar w:fldCharType="separate"/>
      </w:r>
      <w:r w:rsidR="002C411B" w:rsidRPr="00235FDB">
        <w:rPr>
          <w:sz w:val="20"/>
          <w:szCs w:val="20"/>
        </w:rPr>
        <w:fldChar w:fldCharType="end"/>
      </w:r>
      <w:r w:rsidRPr="00235FDB">
        <w:rPr>
          <w:sz w:val="20"/>
          <w:szCs w:val="20"/>
        </w:rPr>
        <w:t xml:space="preserve"> III composting</w:t>
      </w:r>
    </w:p>
    <w:p w:rsidR="007D62C2" w:rsidRPr="000C5692" w:rsidRDefault="007D62C2" w:rsidP="00F1002D">
      <w:pPr>
        <w:rPr>
          <w:sz w:val="20"/>
        </w:rPr>
      </w:pPr>
      <w:r>
        <w:rPr>
          <w:iCs/>
          <w:sz w:val="20"/>
        </w:rPr>
        <w:tab/>
      </w:r>
      <w:r>
        <w:rPr>
          <w:iCs/>
          <w:sz w:val="20"/>
        </w:rPr>
        <w:tab/>
      </w:r>
      <w:r w:rsidRPr="00877200">
        <w:rPr>
          <w:iCs/>
          <w:sz w:val="20"/>
        </w:rPr>
        <w:tab/>
      </w:r>
      <w:r w:rsidRPr="00877200">
        <w:rPr>
          <w:iCs/>
          <w:sz w:val="20"/>
        </w:rPr>
        <w:tab/>
      </w:r>
      <w:r w:rsidRPr="00877200">
        <w:rPr>
          <w:iCs/>
          <w:sz w:val="20"/>
        </w:rPr>
        <w:tab/>
      </w:r>
      <w:hyperlink r:id="rId7" w:history="1">
        <w:r w:rsidR="00F1002D" w:rsidRPr="00F227F4">
          <w:rPr>
            <w:rStyle w:val="Hyperlink"/>
            <w:sz w:val="20"/>
          </w:rPr>
          <w:t>http://www.deq.louisiana.gov/portal/DIVISIONS/WastePermits/SolidWastePermitApplications.aspx</w:t>
        </w:r>
      </w:hyperlink>
    </w:p>
    <w:p w:rsidR="007D62C2" w:rsidRDefault="007D62C2" w:rsidP="007D62C2">
      <w:pPr>
        <w:rPr>
          <w:sz w:val="20"/>
        </w:rPr>
      </w:pPr>
    </w:p>
    <w:p w:rsidR="007D62C2" w:rsidRDefault="007D62C2" w:rsidP="007D62C2">
      <w:pPr>
        <w:ind w:left="1800" w:hanging="1800"/>
        <w:rPr>
          <w:b/>
          <w:bCs/>
          <w:sz w:val="20"/>
        </w:rPr>
      </w:pPr>
      <w:r>
        <w:rPr>
          <w:sz w:val="20"/>
        </w:rPr>
        <w:t>______________</w:t>
      </w:r>
      <w:r>
        <w:rPr>
          <w:sz w:val="20"/>
        </w:rPr>
        <w:tab/>
      </w:r>
      <w:r>
        <w:rPr>
          <w:b/>
          <w:bCs/>
          <w:sz w:val="20"/>
        </w:rPr>
        <w:t xml:space="preserve">Proof of Publication of intent to submit application (must be within 45 days of submission) in both the official state journal and </w:t>
      </w:r>
      <w:r>
        <w:rPr>
          <w:b/>
          <w:sz w:val="20"/>
          <w:szCs w:val="20"/>
        </w:rPr>
        <w:t>a major local newspaper of general circulation</w:t>
      </w:r>
      <w:r>
        <w:rPr>
          <w:b/>
          <w:bCs/>
          <w:sz w:val="20"/>
        </w:rPr>
        <w:t>.</w:t>
      </w:r>
    </w:p>
    <w:p w:rsidR="007D62C2" w:rsidRDefault="007D62C2" w:rsidP="007D62C2">
      <w:pPr>
        <w:ind w:left="2160" w:hanging="360"/>
        <w:rPr>
          <w:i/>
          <w:iCs/>
          <w:sz w:val="20"/>
        </w:rPr>
      </w:pPr>
      <w:r>
        <w:rPr>
          <w:i/>
          <w:iCs/>
          <w:sz w:val="20"/>
        </w:rPr>
        <w:t xml:space="preserve">LAC 33:VII.513.B.6 (see </w:t>
      </w:r>
      <w:r w:rsidRPr="00F20002">
        <w:rPr>
          <w:b/>
          <w:i/>
          <w:iCs/>
          <w:sz w:val="20"/>
        </w:rPr>
        <w:t>Attachment 1</w:t>
      </w:r>
      <w:r>
        <w:rPr>
          <w:i/>
          <w:iCs/>
          <w:sz w:val="20"/>
        </w:rPr>
        <w:t xml:space="preserve"> of </w:t>
      </w:r>
      <w:r w:rsidR="00235FDB">
        <w:rPr>
          <w:i/>
          <w:iCs/>
          <w:sz w:val="20"/>
        </w:rPr>
        <w:t xml:space="preserve">the </w:t>
      </w:r>
      <w:r>
        <w:rPr>
          <w:i/>
          <w:iCs/>
          <w:sz w:val="20"/>
        </w:rPr>
        <w:t>application form)</w:t>
      </w:r>
    </w:p>
    <w:p w:rsidR="007D62C2" w:rsidRDefault="007D62C2" w:rsidP="007D62C2">
      <w:pPr>
        <w:rPr>
          <w:sz w:val="20"/>
        </w:rPr>
      </w:pPr>
    </w:p>
    <w:p w:rsidR="00196E93" w:rsidRDefault="00D83BFE">
      <w:pPr>
        <w:rPr>
          <w:b/>
          <w:bCs/>
          <w:sz w:val="20"/>
        </w:rPr>
      </w:pPr>
      <w:r>
        <w:rPr>
          <w:sz w:val="20"/>
          <w:u w:val="single"/>
        </w:rPr>
        <w:tab/>
      </w:r>
      <w:r>
        <w:rPr>
          <w:sz w:val="20"/>
          <w:u w:val="single"/>
        </w:rPr>
        <w:tab/>
      </w:r>
      <w:r>
        <w:rPr>
          <w:sz w:val="20"/>
          <w:u w:val="single"/>
        </w:rPr>
        <w:tab/>
      </w:r>
      <w:r>
        <w:rPr>
          <w:sz w:val="20"/>
          <w:u w:val="single"/>
        </w:rPr>
        <w:tab/>
      </w:r>
      <w:r w:rsidR="00196E93">
        <w:rPr>
          <w:sz w:val="20"/>
        </w:rPr>
        <w:tab/>
      </w:r>
      <w:r w:rsidR="00196E93">
        <w:rPr>
          <w:b/>
          <w:bCs/>
          <w:sz w:val="20"/>
        </w:rPr>
        <w:t>Application review fee</w:t>
      </w:r>
    </w:p>
    <w:p w:rsidR="003F1690" w:rsidRDefault="002C411B" w:rsidP="00AE5AB5">
      <w:pPr>
        <w:ind w:left="1800"/>
        <w:rPr>
          <w:i/>
          <w:iCs/>
          <w:sz w:val="20"/>
        </w:rPr>
      </w:pPr>
      <w:r>
        <w:rPr>
          <w:b/>
          <w:sz w:val="20"/>
          <w:szCs w:val="20"/>
        </w:rPr>
        <w:fldChar w:fldCharType="begin">
          <w:ffData>
            <w:name w:val=""/>
            <w:enabled/>
            <w:calcOnExit w:val="0"/>
            <w:checkBox>
              <w:sizeAuto/>
              <w:default w:val="0"/>
            </w:checkBox>
          </w:ffData>
        </w:fldChar>
      </w:r>
      <w:r w:rsidR="003F1690">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AA223A">
        <w:rPr>
          <w:b/>
          <w:sz w:val="20"/>
          <w:szCs w:val="20"/>
        </w:rPr>
        <w:t xml:space="preserve"> </w:t>
      </w:r>
      <w:r w:rsidR="00196E93">
        <w:rPr>
          <w:i/>
          <w:iCs/>
          <w:sz w:val="20"/>
        </w:rPr>
        <w:t>LAC 33</w:t>
      </w:r>
      <w:r w:rsidR="00607662">
        <w:rPr>
          <w:i/>
          <w:iCs/>
          <w:sz w:val="20"/>
        </w:rPr>
        <w:t>:</w:t>
      </w:r>
      <w:r w:rsidR="00196E93">
        <w:rPr>
          <w:i/>
          <w:iCs/>
          <w:sz w:val="20"/>
        </w:rPr>
        <w:t>VII</w:t>
      </w:r>
      <w:r w:rsidR="00607662">
        <w:rPr>
          <w:i/>
          <w:iCs/>
          <w:sz w:val="20"/>
        </w:rPr>
        <w:t>.</w:t>
      </w:r>
      <w:r w:rsidR="00042478">
        <w:rPr>
          <w:i/>
          <w:iCs/>
          <w:sz w:val="20"/>
        </w:rPr>
        <w:t>1501.A</w:t>
      </w:r>
      <w:r w:rsidR="00B53F8E">
        <w:rPr>
          <w:i/>
          <w:iCs/>
          <w:sz w:val="20"/>
        </w:rPr>
        <w:t xml:space="preserve">  ($3,300.00</w:t>
      </w:r>
      <w:r w:rsidR="00964B4A">
        <w:rPr>
          <w:i/>
          <w:iCs/>
          <w:sz w:val="20"/>
        </w:rPr>
        <w:t xml:space="preserve"> </w:t>
      </w:r>
      <w:r w:rsidR="005E63D0">
        <w:rPr>
          <w:i/>
          <w:iCs/>
          <w:sz w:val="20"/>
        </w:rPr>
        <w:t>-</w:t>
      </w:r>
      <w:r w:rsidR="00964B4A">
        <w:rPr>
          <w:i/>
          <w:iCs/>
          <w:sz w:val="20"/>
        </w:rPr>
        <w:t xml:space="preserve"> see </w:t>
      </w:r>
      <w:r w:rsidR="00964B4A" w:rsidRPr="00F20002">
        <w:rPr>
          <w:b/>
          <w:i/>
          <w:iCs/>
          <w:sz w:val="20"/>
        </w:rPr>
        <w:t>Attachment 4</w:t>
      </w:r>
      <w:r w:rsidR="00964B4A">
        <w:rPr>
          <w:i/>
          <w:iCs/>
          <w:sz w:val="20"/>
        </w:rPr>
        <w:t xml:space="preserve"> of </w:t>
      </w:r>
      <w:r w:rsidR="00235FDB">
        <w:rPr>
          <w:i/>
          <w:iCs/>
          <w:sz w:val="20"/>
        </w:rPr>
        <w:t xml:space="preserve">the </w:t>
      </w:r>
      <w:r w:rsidR="00964B4A">
        <w:rPr>
          <w:i/>
          <w:iCs/>
          <w:sz w:val="20"/>
        </w:rPr>
        <w:t>application form</w:t>
      </w:r>
      <w:r w:rsidR="00B53F8E">
        <w:rPr>
          <w:i/>
          <w:iCs/>
          <w:sz w:val="20"/>
        </w:rPr>
        <w:t>)</w:t>
      </w:r>
      <w:r w:rsidR="00607662">
        <w:rPr>
          <w:i/>
          <w:iCs/>
          <w:sz w:val="20"/>
        </w:rPr>
        <w:t xml:space="preserve"> OR</w:t>
      </w:r>
    </w:p>
    <w:p w:rsidR="00196E93" w:rsidRDefault="002C411B" w:rsidP="00AE5AB5">
      <w:pPr>
        <w:ind w:left="1440" w:firstLine="360"/>
        <w:rPr>
          <w:i/>
          <w:iCs/>
          <w:sz w:val="20"/>
        </w:rPr>
      </w:pPr>
      <w:r>
        <w:rPr>
          <w:b/>
          <w:sz w:val="20"/>
          <w:szCs w:val="20"/>
        </w:rPr>
        <w:fldChar w:fldCharType="begin">
          <w:ffData>
            <w:name w:val=""/>
            <w:enabled/>
            <w:calcOnExit w:val="0"/>
            <w:checkBox>
              <w:sizeAuto/>
              <w:default w:val="0"/>
            </w:checkBox>
          </w:ffData>
        </w:fldChar>
      </w:r>
      <w:r w:rsidR="003F1690">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AA223A">
        <w:rPr>
          <w:b/>
          <w:sz w:val="20"/>
          <w:szCs w:val="20"/>
        </w:rPr>
        <w:t xml:space="preserve"> </w:t>
      </w:r>
      <w:r w:rsidR="00607662">
        <w:rPr>
          <w:i/>
          <w:iCs/>
          <w:sz w:val="20"/>
        </w:rPr>
        <w:t>LAC 33:VII.1501.B  ($660.00</w:t>
      </w:r>
      <w:r w:rsidR="00964B4A">
        <w:rPr>
          <w:i/>
          <w:iCs/>
          <w:sz w:val="20"/>
        </w:rPr>
        <w:t xml:space="preserve"> </w:t>
      </w:r>
      <w:r w:rsidR="005E63D0">
        <w:rPr>
          <w:i/>
          <w:iCs/>
          <w:sz w:val="20"/>
        </w:rPr>
        <w:t>-</w:t>
      </w:r>
      <w:r w:rsidR="00964B4A">
        <w:rPr>
          <w:i/>
          <w:iCs/>
          <w:sz w:val="20"/>
        </w:rPr>
        <w:t xml:space="preserve"> see </w:t>
      </w:r>
      <w:r w:rsidR="00964B4A" w:rsidRPr="00F20002">
        <w:rPr>
          <w:b/>
          <w:i/>
          <w:iCs/>
          <w:sz w:val="20"/>
        </w:rPr>
        <w:t>Attachment 4</w:t>
      </w:r>
      <w:r w:rsidR="00964B4A">
        <w:rPr>
          <w:i/>
          <w:iCs/>
          <w:sz w:val="20"/>
        </w:rPr>
        <w:t xml:space="preserve"> of </w:t>
      </w:r>
      <w:r w:rsidR="00235FDB">
        <w:rPr>
          <w:i/>
          <w:iCs/>
          <w:sz w:val="20"/>
        </w:rPr>
        <w:t xml:space="preserve">the </w:t>
      </w:r>
      <w:r w:rsidR="00964B4A">
        <w:rPr>
          <w:i/>
          <w:iCs/>
          <w:sz w:val="20"/>
        </w:rPr>
        <w:t>application form</w:t>
      </w:r>
      <w:r w:rsidR="00607662">
        <w:rPr>
          <w:i/>
          <w:iCs/>
          <w:sz w:val="20"/>
        </w:rPr>
        <w:t>)</w:t>
      </w:r>
    </w:p>
    <w:p w:rsidR="00196E93" w:rsidRDefault="00196E93">
      <w:pPr>
        <w:rPr>
          <w:sz w:val="20"/>
        </w:rPr>
      </w:pPr>
    </w:p>
    <w:p w:rsidR="00196E93" w:rsidRDefault="00196E93">
      <w:pPr>
        <w:rPr>
          <w:sz w:val="20"/>
        </w:rPr>
      </w:pPr>
      <w:r>
        <w:rPr>
          <w:sz w:val="20"/>
        </w:rPr>
        <w:t>______________</w:t>
      </w:r>
      <w:r>
        <w:rPr>
          <w:sz w:val="20"/>
        </w:rPr>
        <w:tab/>
      </w:r>
      <w:r>
        <w:rPr>
          <w:sz w:val="20"/>
        </w:rPr>
        <w:tab/>
      </w:r>
      <w:r w:rsidR="000B01F9" w:rsidRPr="000B01F9">
        <w:rPr>
          <w:b/>
          <w:sz w:val="20"/>
        </w:rPr>
        <w:t xml:space="preserve">Information </w:t>
      </w:r>
      <w:r w:rsidR="000B01F9">
        <w:rPr>
          <w:b/>
          <w:sz w:val="20"/>
        </w:rPr>
        <w:t>required by LAC 33:I.</w:t>
      </w:r>
      <w:r w:rsidRPr="000B01F9">
        <w:rPr>
          <w:b/>
          <w:bCs/>
          <w:sz w:val="20"/>
        </w:rPr>
        <w:t>1701</w:t>
      </w:r>
    </w:p>
    <w:p w:rsidR="00196E93" w:rsidRDefault="00AE5AB5">
      <w:pPr>
        <w:rPr>
          <w:i/>
          <w:iCs/>
          <w:sz w:val="20"/>
        </w:rPr>
      </w:pPr>
      <w:r>
        <w:rPr>
          <w:sz w:val="20"/>
        </w:rPr>
        <w:tab/>
      </w:r>
      <w:r>
        <w:rPr>
          <w:sz w:val="20"/>
        </w:rPr>
        <w:tab/>
      </w:r>
      <w:r w:rsidR="00196E93">
        <w:rPr>
          <w:sz w:val="20"/>
        </w:rPr>
        <w:tab/>
      </w:r>
      <w:r w:rsidR="00196E93">
        <w:rPr>
          <w:sz w:val="20"/>
        </w:rPr>
        <w:tab/>
      </w:r>
      <w:r w:rsidR="00196E93">
        <w:rPr>
          <w:sz w:val="20"/>
        </w:rPr>
        <w:tab/>
      </w:r>
      <w:r w:rsidR="00196E93">
        <w:rPr>
          <w:i/>
          <w:iCs/>
          <w:sz w:val="20"/>
        </w:rPr>
        <w:t>LAC 33</w:t>
      </w:r>
      <w:r w:rsidR="00530926">
        <w:rPr>
          <w:i/>
          <w:iCs/>
          <w:sz w:val="20"/>
        </w:rPr>
        <w:t>:</w:t>
      </w:r>
      <w:r w:rsidR="00196E93">
        <w:rPr>
          <w:i/>
          <w:iCs/>
          <w:sz w:val="20"/>
        </w:rPr>
        <w:t>I</w:t>
      </w:r>
      <w:r w:rsidR="00530926">
        <w:rPr>
          <w:i/>
          <w:iCs/>
          <w:sz w:val="20"/>
        </w:rPr>
        <w:t>.</w:t>
      </w:r>
      <w:r w:rsidR="00196E93">
        <w:rPr>
          <w:i/>
          <w:iCs/>
          <w:sz w:val="20"/>
        </w:rPr>
        <w:t>1701</w:t>
      </w:r>
      <w:r w:rsidR="000C5692">
        <w:rPr>
          <w:i/>
          <w:iCs/>
          <w:sz w:val="20"/>
        </w:rPr>
        <w:t xml:space="preserve">.C (see </w:t>
      </w:r>
      <w:r w:rsidR="000C5692" w:rsidRPr="00F20002">
        <w:rPr>
          <w:b/>
          <w:i/>
          <w:iCs/>
          <w:sz w:val="20"/>
        </w:rPr>
        <w:t>Section 6.A</w:t>
      </w:r>
      <w:r w:rsidR="000C5692">
        <w:rPr>
          <w:i/>
          <w:iCs/>
          <w:sz w:val="20"/>
        </w:rPr>
        <w:t xml:space="preserve"> of </w:t>
      </w:r>
      <w:r w:rsidR="00235FDB">
        <w:rPr>
          <w:i/>
          <w:iCs/>
          <w:sz w:val="20"/>
        </w:rPr>
        <w:t xml:space="preserve">the </w:t>
      </w:r>
      <w:r w:rsidR="000C5692">
        <w:rPr>
          <w:i/>
          <w:iCs/>
          <w:sz w:val="20"/>
        </w:rPr>
        <w:t>application form)</w:t>
      </w:r>
    </w:p>
    <w:p w:rsidR="000C5692" w:rsidRDefault="00AE5AB5">
      <w:pPr>
        <w:rPr>
          <w:b/>
          <w:sz w:val="20"/>
          <w:szCs w:val="20"/>
        </w:rPr>
      </w:pPr>
      <w:r>
        <w:rPr>
          <w:i/>
          <w:iCs/>
          <w:sz w:val="20"/>
        </w:rPr>
        <w:tab/>
      </w:r>
      <w:r>
        <w:rPr>
          <w:i/>
          <w:iCs/>
          <w:sz w:val="20"/>
        </w:rPr>
        <w:tab/>
      </w:r>
      <w:r w:rsidR="000C5692">
        <w:rPr>
          <w:i/>
          <w:iCs/>
          <w:sz w:val="20"/>
        </w:rPr>
        <w:tab/>
      </w:r>
      <w:r w:rsidR="000C5692">
        <w:rPr>
          <w:i/>
          <w:iCs/>
          <w:sz w:val="20"/>
        </w:rPr>
        <w:tab/>
      </w:r>
      <w:r w:rsidR="000C5692">
        <w:rPr>
          <w:i/>
          <w:iCs/>
          <w:sz w:val="20"/>
        </w:rPr>
        <w:tab/>
        <w:t xml:space="preserve">LAC 33:I.1701.D.1 (see </w:t>
      </w:r>
      <w:r w:rsidR="000C5692" w:rsidRPr="00F20002">
        <w:rPr>
          <w:b/>
          <w:i/>
          <w:iCs/>
          <w:sz w:val="20"/>
        </w:rPr>
        <w:t>Section 6.C</w:t>
      </w:r>
      <w:r w:rsidR="000C5692">
        <w:rPr>
          <w:i/>
          <w:iCs/>
          <w:sz w:val="20"/>
        </w:rPr>
        <w:t xml:space="preserve"> </w:t>
      </w:r>
      <w:r w:rsidR="00877200">
        <w:rPr>
          <w:i/>
          <w:iCs/>
          <w:sz w:val="20"/>
        </w:rPr>
        <w:t xml:space="preserve">and </w:t>
      </w:r>
      <w:r w:rsidR="00877200" w:rsidRPr="00F20002">
        <w:rPr>
          <w:b/>
          <w:i/>
          <w:iCs/>
          <w:sz w:val="20"/>
        </w:rPr>
        <w:t>Attachment 5</w:t>
      </w:r>
      <w:r w:rsidR="00877200" w:rsidRPr="00877200">
        <w:rPr>
          <w:i/>
          <w:iCs/>
          <w:sz w:val="20"/>
        </w:rPr>
        <w:t xml:space="preserve"> </w:t>
      </w:r>
      <w:r w:rsidR="00877200">
        <w:rPr>
          <w:i/>
          <w:iCs/>
          <w:sz w:val="20"/>
        </w:rPr>
        <w:t xml:space="preserve">of </w:t>
      </w:r>
      <w:r w:rsidR="00235FDB">
        <w:rPr>
          <w:i/>
          <w:iCs/>
          <w:sz w:val="20"/>
        </w:rPr>
        <w:t xml:space="preserve">the </w:t>
      </w:r>
      <w:r w:rsidR="00877200">
        <w:rPr>
          <w:i/>
          <w:iCs/>
          <w:sz w:val="20"/>
        </w:rPr>
        <w:t>application form</w:t>
      </w:r>
      <w:r w:rsidR="000C5692">
        <w:rPr>
          <w:i/>
          <w:iCs/>
          <w:sz w:val="20"/>
        </w:rPr>
        <w:t>)</w:t>
      </w:r>
    </w:p>
    <w:p w:rsidR="000C5692" w:rsidRDefault="00AE5AB5">
      <w:pPr>
        <w:rPr>
          <w:i/>
          <w:iCs/>
          <w:sz w:val="20"/>
        </w:rPr>
      </w:pPr>
      <w:r>
        <w:rPr>
          <w:b/>
          <w:sz w:val="20"/>
          <w:szCs w:val="20"/>
        </w:rPr>
        <w:tab/>
      </w:r>
      <w:r>
        <w:rPr>
          <w:b/>
          <w:sz w:val="20"/>
          <w:szCs w:val="20"/>
        </w:rPr>
        <w:tab/>
      </w:r>
      <w:r w:rsidR="000C5692">
        <w:rPr>
          <w:b/>
          <w:sz w:val="20"/>
          <w:szCs w:val="20"/>
        </w:rPr>
        <w:tab/>
      </w:r>
      <w:r w:rsidR="000C5692">
        <w:rPr>
          <w:b/>
          <w:sz w:val="20"/>
          <w:szCs w:val="20"/>
        </w:rPr>
        <w:tab/>
      </w:r>
      <w:r w:rsidR="000C5692">
        <w:rPr>
          <w:b/>
          <w:sz w:val="20"/>
          <w:szCs w:val="20"/>
        </w:rPr>
        <w:tab/>
      </w:r>
      <w:r w:rsidR="000C5692">
        <w:rPr>
          <w:i/>
          <w:iCs/>
          <w:sz w:val="20"/>
        </w:rPr>
        <w:t xml:space="preserve">LAC 33:I.1701.D.2 (see </w:t>
      </w:r>
      <w:r w:rsidR="000C5692" w:rsidRPr="00F20002">
        <w:rPr>
          <w:b/>
          <w:i/>
          <w:iCs/>
          <w:sz w:val="20"/>
        </w:rPr>
        <w:t>Section 6.B</w:t>
      </w:r>
      <w:r w:rsidR="000C5692">
        <w:rPr>
          <w:i/>
          <w:iCs/>
          <w:sz w:val="20"/>
        </w:rPr>
        <w:t xml:space="preserve"> of </w:t>
      </w:r>
      <w:r w:rsidR="00235FDB">
        <w:rPr>
          <w:i/>
          <w:iCs/>
          <w:sz w:val="20"/>
        </w:rPr>
        <w:t xml:space="preserve">the </w:t>
      </w:r>
      <w:r w:rsidR="000C5692">
        <w:rPr>
          <w:i/>
          <w:iCs/>
          <w:sz w:val="20"/>
        </w:rPr>
        <w:t>application form</w:t>
      </w:r>
      <w:r w:rsidR="00877200">
        <w:rPr>
          <w:i/>
          <w:iCs/>
          <w:sz w:val="20"/>
        </w:rPr>
        <w:t>)</w:t>
      </w:r>
    </w:p>
    <w:p w:rsidR="00196E93" w:rsidRDefault="00AE5AB5">
      <w:pPr>
        <w:rPr>
          <w:sz w:val="20"/>
        </w:rPr>
      </w:pPr>
      <w:r>
        <w:rPr>
          <w:sz w:val="20"/>
        </w:rPr>
        <w:tab/>
      </w:r>
      <w:r>
        <w:rPr>
          <w:sz w:val="20"/>
        </w:rPr>
        <w:tab/>
      </w:r>
      <w:r w:rsidR="00196E93">
        <w:rPr>
          <w:sz w:val="20"/>
        </w:rPr>
        <w:tab/>
      </w:r>
      <w:r w:rsidR="00196E93">
        <w:rPr>
          <w:sz w:val="20"/>
        </w:rPr>
        <w:tab/>
      </w:r>
      <w:r w:rsidR="00196E93">
        <w:rPr>
          <w:sz w:val="20"/>
        </w:rPr>
        <w:tab/>
      </w:r>
      <w:hyperlink r:id="rId8" w:history="1">
        <w:r w:rsidR="00196E93">
          <w:rPr>
            <w:rStyle w:val="Hyperlink"/>
            <w:sz w:val="20"/>
          </w:rPr>
          <w:t>http://www.sec.state.la.us/crpinq.htm</w:t>
        </w:r>
      </w:hyperlink>
    </w:p>
    <w:p w:rsidR="00196E93" w:rsidRDefault="00196E93">
      <w:pPr>
        <w:rPr>
          <w:sz w:val="20"/>
        </w:rPr>
      </w:pPr>
    </w:p>
    <w:p w:rsidR="00E4638A" w:rsidRDefault="00E4638A" w:rsidP="00E4638A">
      <w:pPr>
        <w:ind w:left="1800" w:hanging="1800"/>
        <w:rPr>
          <w:sz w:val="20"/>
        </w:rPr>
      </w:pPr>
      <w:r>
        <w:rPr>
          <w:sz w:val="20"/>
        </w:rPr>
        <w:t>______________</w:t>
      </w:r>
      <w:r>
        <w:rPr>
          <w:sz w:val="20"/>
        </w:rPr>
        <w:tab/>
      </w:r>
      <w:r w:rsidRPr="00E4638A">
        <w:rPr>
          <w:b/>
          <w:sz w:val="20"/>
        </w:rPr>
        <w:t>Proof of FAA and airport notification</w:t>
      </w:r>
      <w:r w:rsidR="00F87317">
        <w:rPr>
          <w:b/>
          <w:sz w:val="20"/>
        </w:rPr>
        <w:t xml:space="preserve"> (</w:t>
      </w:r>
      <w:r w:rsidR="00EC072E">
        <w:rPr>
          <w:b/>
          <w:sz w:val="20"/>
        </w:rPr>
        <w:t>O</w:t>
      </w:r>
      <w:r w:rsidR="00F87317">
        <w:rPr>
          <w:b/>
          <w:sz w:val="20"/>
        </w:rPr>
        <w:t xml:space="preserve">nly applicable to applications for Type II </w:t>
      </w:r>
      <w:r w:rsidR="00BD2B1F">
        <w:rPr>
          <w:b/>
          <w:sz w:val="20"/>
        </w:rPr>
        <w:t>l</w:t>
      </w:r>
      <w:r w:rsidR="00F87317">
        <w:rPr>
          <w:b/>
          <w:sz w:val="20"/>
        </w:rPr>
        <w:t>andfills</w:t>
      </w:r>
      <w:r w:rsidR="00BD2B1F">
        <w:rPr>
          <w:b/>
          <w:sz w:val="20"/>
        </w:rPr>
        <w:t xml:space="preserve"> and/or facilities that dispose of putrescible waste</w:t>
      </w:r>
      <w:r w:rsidR="00EC072E">
        <w:rPr>
          <w:b/>
          <w:sz w:val="20"/>
        </w:rPr>
        <w:t>.  Not applicable to applications for Type III facilities.</w:t>
      </w:r>
      <w:r w:rsidR="00F87317">
        <w:rPr>
          <w:b/>
          <w:sz w:val="20"/>
        </w:rPr>
        <w:t>)</w:t>
      </w:r>
    </w:p>
    <w:p w:rsidR="00E4638A" w:rsidRDefault="00E4638A" w:rsidP="00E4638A">
      <w:pPr>
        <w:ind w:left="1800" w:hanging="1800"/>
        <w:rPr>
          <w:i/>
          <w:sz w:val="20"/>
        </w:rPr>
      </w:pPr>
      <w:r>
        <w:rPr>
          <w:sz w:val="20"/>
        </w:rPr>
        <w:tab/>
      </w:r>
      <w:r w:rsidRPr="00E4638A">
        <w:rPr>
          <w:i/>
          <w:sz w:val="20"/>
        </w:rPr>
        <w:t>LAC 33:VII.709.A.4</w:t>
      </w:r>
      <w:r>
        <w:rPr>
          <w:i/>
          <w:sz w:val="20"/>
        </w:rPr>
        <w:t xml:space="preserve"> (see </w:t>
      </w:r>
      <w:r w:rsidRPr="00E4638A">
        <w:rPr>
          <w:b/>
          <w:i/>
          <w:sz w:val="20"/>
        </w:rPr>
        <w:t>Section</w:t>
      </w:r>
      <w:r w:rsidR="00BD2B1F">
        <w:rPr>
          <w:b/>
          <w:i/>
          <w:sz w:val="20"/>
        </w:rPr>
        <w:t>s</w:t>
      </w:r>
      <w:r w:rsidRPr="00E4638A">
        <w:rPr>
          <w:b/>
          <w:i/>
          <w:sz w:val="20"/>
        </w:rPr>
        <w:t xml:space="preserve"> </w:t>
      </w:r>
      <w:r w:rsidR="00BD2B1F">
        <w:rPr>
          <w:b/>
          <w:i/>
          <w:sz w:val="20"/>
        </w:rPr>
        <w:t xml:space="preserve">11.B and/or </w:t>
      </w:r>
      <w:r w:rsidRPr="00E4638A">
        <w:rPr>
          <w:b/>
          <w:i/>
          <w:sz w:val="20"/>
        </w:rPr>
        <w:t>11.C</w:t>
      </w:r>
      <w:r>
        <w:rPr>
          <w:i/>
          <w:sz w:val="20"/>
        </w:rPr>
        <w:t xml:space="preserve"> of the application form.  If “yes” is checked</w:t>
      </w:r>
      <w:r w:rsidR="00BD2B1F">
        <w:rPr>
          <w:i/>
          <w:sz w:val="20"/>
        </w:rPr>
        <w:t xml:space="preserve"> for either response</w:t>
      </w:r>
      <w:r>
        <w:rPr>
          <w:i/>
          <w:sz w:val="20"/>
        </w:rPr>
        <w:t xml:space="preserve">, then see </w:t>
      </w:r>
      <w:r w:rsidRPr="00E4638A">
        <w:rPr>
          <w:b/>
          <w:i/>
          <w:sz w:val="20"/>
        </w:rPr>
        <w:t xml:space="preserve">Attachment </w:t>
      </w:r>
      <w:r w:rsidR="00235FDB">
        <w:rPr>
          <w:b/>
          <w:i/>
          <w:sz w:val="20"/>
        </w:rPr>
        <w:t>7</w:t>
      </w:r>
      <w:r w:rsidR="00235FDB">
        <w:rPr>
          <w:i/>
          <w:sz w:val="20"/>
        </w:rPr>
        <w:t xml:space="preserve"> of the application form</w:t>
      </w:r>
      <w:r>
        <w:rPr>
          <w:i/>
          <w:sz w:val="20"/>
        </w:rPr>
        <w:t xml:space="preserve"> for both of the following:</w:t>
      </w:r>
    </w:p>
    <w:p w:rsidR="00E4638A" w:rsidRPr="00E4638A" w:rsidRDefault="00E4638A" w:rsidP="00E4638A">
      <w:pPr>
        <w:ind w:left="1800" w:hanging="1800"/>
        <w:rPr>
          <w:sz w:val="20"/>
          <w:szCs w:val="20"/>
        </w:rPr>
      </w:pPr>
      <w:r w:rsidRPr="00E4638A">
        <w:rPr>
          <w:i/>
          <w:sz w:val="20"/>
        </w:rPr>
        <w:tab/>
      </w:r>
      <w:r w:rsidR="002C411B" w:rsidRPr="00E4638A">
        <w:rPr>
          <w:sz w:val="20"/>
          <w:szCs w:val="20"/>
        </w:rPr>
        <w:fldChar w:fldCharType="begin">
          <w:ffData>
            <w:name w:val=""/>
            <w:enabled/>
            <w:calcOnExit w:val="0"/>
            <w:checkBox>
              <w:sizeAuto/>
              <w:default w:val="0"/>
            </w:checkBox>
          </w:ffData>
        </w:fldChar>
      </w:r>
      <w:r w:rsidRPr="00E4638A">
        <w:rPr>
          <w:sz w:val="20"/>
          <w:szCs w:val="20"/>
        </w:rPr>
        <w:instrText xml:space="preserve"> FORMCHECKBOX </w:instrText>
      </w:r>
      <w:r w:rsidR="002C411B">
        <w:rPr>
          <w:sz w:val="20"/>
          <w:szCs w:val="20"/>
        </w:rPr>
      </w:r>
      <w:r w:rsidR="002C411B">
        <w:rPr>
          <w:sz w:val="20"/>
          <w:szCs w:val="20"/>
        </w:rPr>
        <w:fldChar w:fldCharType="separate"/>
      </w:r>
      <w:r w:rsidR="002C411B" w:rsidRPr="00E4638A">
        <w:rPr>
          <w:sz w:val="20"/>
          <w:szCs w:val="20"/>
        </w:rPr>
        <w:fldChar w:fldCharType="end"/>
      </w:r>
      <w:r w:rsidRPr="00E4638A">
        <w:rPr>
          <w:sz w:val="20"/>
          <w:szCs w:val="20"/>
        </w:rPr>
        <w:t xml:space="preserve"> Proof of notification </w:t>
      </w:r>
      <w:r>
        <w:rPr>
          <w:sz w:val="20"/>
          <w:szCs w:val="20"/>
        </w:rPr>
        <w:t xml:space="preserve">sent </w:t>
      </w:r>
      <w:r w:rsidRPr="00E4638A">
        <w:rPr>
          <w:sz w:val="20"/>
          <w:szCs w:val="20"/>
        </w:rPr>
        <w:t>to the Federal Aviation Administration</w:t>
      </w:r>
    </w:p>
    <w:p w:rsidR="00E4638A" w:rsidRPr="00E4638A" w:rsidRDefault="00E4638A" w:rsidP="00E4638A">
      <w:pPr>
        <w:ind w:left="1800" w:hanging="1800"/>
        <w:rPr>
          <w:sz w:val="20"/>
        </w:rPr>
      </w:pPr>
      <w:r w:rsidRPr="00E4638A">
        <w:rPr>
          <w:sz w:val="20"/>
          <w:szCs w:val="20"/>
        </w:rPr>
        <w:tab/>
      </w:r>
      <w:r w:rsidR="002C411B" w:rsidRPr="00E4638A">
        <w:rPr>
          <w:sz w:val="20"/>
          <w:szCs w:val="20"/>
        </w:rPr>
        <w:fldChar w:fldCharType="begin">
          <w:ffData>
            <w:name w:val=""/>
            <w:enabled/>
            <w:calcOnExit w:val="0"/>
            <w:checkBox>
              <w:sizeAuto/>
              <w:default w:val="0"/>
            </w:checkBox>
          </w:ffData>
        </w:fldChar>
      </w:r>
      <w:r w:rsidRPr="00E4638A">
        <w:rPr>
          <w:sz w:val="20"/>
          <w:szCs w:val="20"/>
        </w:rPr>
        <w:instrText xml:space="preserve"> FORMCHECKBOX </w:instrText>
      </w:r>
      <w:r w:rsidR="002C411B">
        <w:rPr>
          <w:sz w:val="20"/>
          <w:szCs w:val="20"/>
        </w:rPr>
      </w:r>
      <w:r w:rsidR="002C411B">
        <w:rPr>
          <w:sz w:val="20"/>
          <w:szCs w:val="20"/>
        </w:rPr>
        <w:fldChar w:fldCharType="separate"/>
      </w:r>
      <w:r w:rsidR="002C411B" w:rsidRPr="00E4638A">
        <w:rPr>
          <w:sz w:val="20"/>
          <w:szCs w:val="20"/>
        </w:rPr>
        <w:fldChar w:fldCharType="end"/>
      </w:r>
      <w:r w:rsidRPr="00E4638A">
        <w:rPr>
          <w:sz w:val="20"/>
          <w:szCs w:val="20"/>
        </w:rPr>
        <w:t xml:space="preserve"> </w:t>
      </w:r>
      <w:r>
        <w:rPr>
          <w:sz w:val="20"/>
          <w:szCs w:val="20"/>
        </w:rPr>
        <w:t>Proof of notification</w:t>
      </w:r>
      <w:r w:rsidRPr="00E4638A">
        <w:rPr>
          <w:sz w:val="20"/>
          <w:szCs w:val="20"/>
        </w:rPr>
        <w:t xml:space="preserve"> </w:t>
      </w:r>
      <w:r>
        <w:rPr>
          <w:sz w:val="20"/>
          <w:szCs w:val="20"/>
        </w:rPr>
        <w:t xml:space="preserve">sent </w:t>
      </w:r>
      <w:r w:rsidRPr="00E4638A">
        <w:rPr>
          <w:sz w:val="20"/>
          <w:szCs w:val="20"/>
        </w:rPr>
        <w:t>to the</w:t>
      </w:r>
      <w:r>
        <w:rPr>
          <w:sz w:val="20"/>
          <w:szCs w:val="20"/>
        </w:rPr>
        <w:t xml:space="preserve"> affected airport</w:t>
      </w:r>
    </w:p>
    <w:p w:rsidR="00E4638A" w:rsidRPr="00AE5AB5" w:rsidRDefault="00E4638A" w:rsidP="00E4638A">
      <w:pPr>
        <w:ind w:left="1800" w:hanging="1800"/>
        <w:rPr>
          <w:b/>
          <w:sz w:val="20"/>
        </w:rPr>
      </w:pPr>
    </w:p>
    <w:p w:rsidR="000259DE" w:rsidRPr="000259DE" w:rsidRDefault="000259DE" w:rsidP="000259DE">
      <w:pPr>
        <w:ind w:left="1800" w:hanging="1800"/>
        <w:rPr>
          <w:b/>
          <w:sz w:val="20"/>
        </w:rPr>
      </w:pPr>
      <w:r>
        <w:rPr>
          <w:sz w:val="20"/>
        </w:rPr>
        <w:t>______________</w:t>
      </w:r>
      <w:r>
        <w:rPr>
          <w:sz w:val="20"/>
        </w:rPr>
        <w:tab/>
      </w:r>
      <w:r>
        <w:rPr>
          <w:b/>
          <w:sz w:val="20"/>
        </w:rPr>
        <w:t>Documentation on environmentally sensitive areas</w:t>
      </w:r>
    </w:p>
    <w:p w:rsidR="008640BD" w:rsidRPr="008640BD" w:rsidRDefault="008640BD" w:rsidP="000259DE">
      <w:pPr>
        <w:ind w:left="1800"/>
        <w:rPr>
          <w:i/>
          <w:sz w:val="20"/>
          <w:szCs w:val="20"/>
        </w:rPr>
      </w:pPr>
      <w:r>
        <w:rPr>
          <w:i/>
          <w:iCs/>
          <w:sz w:val="20"/>
        </w:rPr>
        <w:t>LAC 33:</w:t>
      </w:r>
      <w:r w:rsidR="00F20002">
        <w:rPr>
          <w:i/>
          <w:iCs/>
          <w:sz w:val="20"/>
        </w:rPr>
        <w:t>VII.709.A.7 for Type I</w:t>
      </w:r>
      <w:r w:rsidR="00235FDB">
        <w:rPr>
          <w:i/>
          <w:iCs/>
          <w:sz w:val="20"/>
        </w:rPr>
        <w:t xml:space="preserve"> </w:t>
      </w:r>
      <w:r w:rsidR="00F20002">
        <w:rPr>
          <w:i/>
          <w:iCs/>
          <w:sz w:val="20"/>
        </w:rPr>
        <w:t>/</w:t>
      </w:r>
      <w:r w:rsidR="00235FDB">
        <w:rPr>
          <w:i/>
          <w:iCs/>
          <w:sz w:val="20"/>
        </w:rPr>
        <w:t xml:space="preserve"> </w:t>
      </w:r>
      <w:r w:rsidR="00F20002">
        <w:rPr>
          <w:i/>
          <w:iCs/>
          <w:sz w:val="20"/>
        </w:rPr>
        <w:t>II, LAC 33:VII.717.A.7 for Type I</w:t>
      </w:r>
      <w:r w:rsidR="005E63D0">
        <w:rPr>
          <w:i/>
          <w:iCs/>
          <w:sz w:val="20"/>
        </w:rPr>
        <w:t>-</w:t>
      </w:r>
      <w:r w:rsidR="00F20002">
        <w:rPr>
          <w:i/>
          <w:iCs/>
          <w:sz w:val="20"/>
        </w:rPr>
        <w:t>A</w:t>
      </w:r>
      <w:r w:rsidR="00235FDB">
        <w:rPr>
          <w:i/>
          <w:iCs/>
          <w:sz w:val="20"/>
        </w:rPr>
        <w:t xml:space="preserve"> </w:t>
      </w:r>
      <w:r w:rsidR="00F20002">
        <w:rPr>
          <w:i/>
          <w:iCs/>
          <w:sz w:val="20"/>
        </w:rPr>
        <w:t>/</w:t>
      </w:r>
      <w:r w:rsidR="00235FDB">
        <w:rPr>
          <w:i/>
          <w:iCs/>
          <w:sz w:val="20"/>
        </w:rPr>
        <w:t xml:space="preserve"> </w:t>
      </w:r>
      <w:r w:rsidR="00F20002">
        <w:rPr>
          <w:i/>
          <w:iCs/>
          <w:sz w:val="20"/>
        </w:rPr>
        <w:t>II</w:t>
      </w:r>
      <w:r w:rsidR="005E63D0">
        <w:rPr>
          <w:i/>
          <w:iCs/>
          <w:sz w:val="20"/>
        </w:rPr>
        <w:t>-</w:t>
      </w:r>
      <w:r w:rsidR="00F20002">
        <w:rPr>
          <w:i/>
          <w:iCs/>
          <w:sz w:val="20"/>
        </w:rPr>
        <w:t xml:space="preserve">A, LAC 33:VII.719.A.4 </w:t>
      </w:r>
      <w:r w:rsidR="005E63D0">
        <w:rPr>
          <w:i/>
          <w:iCs/>
          <w:sz w:val="20"/>
        </w:rPr>
        <w:t xml:space="preserve">for </w:t>
      </w:r>
      <w:r w:rsidR="00F20002">
        <w:rPr>
          <w:i/>
          <w:iCs/>
          <w:sz w:val="20"/>
        </w:rPr>
        <w:t xml:space="preserve">Type </w:t>
      </w:r>
      <w:r w:rsidR="005E63D0">
        <w:rPr>
          <w:i/>
          <w:iCs/>
          <w:sz w:val="20"/>
        </w:rPr>
        <w:t>I</w:t>
      </w:r>
      <w:r w:rsidR="00F20002">
        <w:rPr>
          <w:i/>
          <w:iCs/>
          <w:sz w:val="20"/>
        </w:rPr>
        <w:t xml:space="preserve">II (see </w:t>
      </w:r>
      <w:r w:rsidR="00F20002" w:rsidRPr="00F20002">
        <w:rPr>
          <w:b/>
          <w:i/>
          <w:iCs/>
          <w:sz w:val="20"/>
        </w:rPr>
        <w:t>Attachment 12</w:t>
      </w:r>
      <w:r w:rsidR="00F20002">
        <w:rPr>
          <w:i/>
          <w:iCs/>
          <w:sz w:val="20"/>
        </w:rPr>
        <w:t xml:space="preserve"> of </w:t>
      </w:r>
      <w:r w:rsidR="00235FDB">
        <w:rPr>
          <w:i/>
          <w:iCs/>
          <w:sz w:val="20"/>
        </w:rPr>
        <w:t xml:space="preserve">the </w:t>
      </w:r>
      <w:r w:rsidR="00F20002">
        <w:rPr>
          <w:i/>
          <w:iCs/>
          <w:sz w:val="20"/>
        </w:rPr>
        <w:t>application form)</w:t>
      </w:r>
    </w:p>
    <w:p w:rsidR="000259DE" w:rsidRPr="00F20002" w:rsidRDefault="002C411B" w:rsidP="000259DE">
      <w:pPr>
        <w:ind w:left="1800"/>
        <w:rPr>
          <w:sz w:val="20"/>
        </w:rPr>
      </w:pPr>
      <w:r w:rsidRPr="00F20002">
        <w:rPr>
          <w:b/>
          <w:sz w:val="20"/>
          <w:szCs w:val="20"/>
        </w:rPr>
        <w:fldChar w:fldCharType="begin">
          <w:ffData>
            <w:name w:val=""/>
            <w:enabled/>
            <w:calcOnExit w:val="0"/>
            <w:checkBox>
              <w:sizeAuto/>
              <w:default w:val="0"/>
            </w:checkBox>
          </w:ffData>
        </w:fldChar>
      </w:r>
      <w:r w:rsidR="000259DE" w:rsidRPr="00F20002">
        <w:rPr>
          <w:b/>
          <w:sz w:val="20"/>
          <w:szCs w:val="20"/>
        </w:rPr>
        <w:instrText xml:space="preserve"> FORMCHECKBOX </w:instrText>
      </w:r>
      <w:r>
        <w:rPr>
          <w:b/>
          <w:sz w:val="20"/>
          <w:szCs w:val="20"/>
        </w:rPr>
      </w:r>
      <w:r>
        <w:rPr>
          <w:b/>
          <w:sz w:val="20"/>
          <w:szCs w:val="20"/>
        </w:rPr>
        <w:fldChar w:fldCharType="separate"/>
      </w:r>
      <w:r w:rsidRPr="00F20002">
        <w:rPr>
          <w:b/>
          <w:sz w:val="20"/>
          <w:szCs w:val="20"/>
        </w:rPr>
        <w:fldChar w:fldCharType="end"/>
      </w:r>
      <w:r w:rsidR="000259DE" w:rsidRPr="00F20002">
        <w:rPr>
          <w:b/>
          <w:sz w:val="20"/>
          <w:szCs w:val="20"/>
        </w:rPr>
        <w:t xml:space="preserve"> </w:t>
      </w:r>
      <w:r w:rsidR="000259DE" w:rsidRPr="00F20002">
        <w:rPr>
          <w:sz w:val="20"/>
        </w:rPr>
        <w:t>U. S. Army Corps of Engineers</w:t>
      </w:r>
    </w:p>
    <w:p w:rsidR="000259DE" w:rsidRPr="00F20002" w:rsidRDefault="002C411B" w:rsidP="000259DE">
      <w:pPr>
        <w:ind w:left="1800"/>
        <w:rPr>
          <w:sz w:val="20"/>
        </w:rPr>
      </w:pPr>
      <w:r w:rsidRPr="00F20002">
        <w:rPr>
          <w:b/>
          <w:sz w:val="20"/>
          <w:szCs w:val="20"/>
        </w:rPr>
        <w:fldChar w:fldCharType="begin">
          <w:ffData>
            <w:name w:val=""/>
            <w:enabled/>
            <w:calcOnExit w:val="0"/>
            <w:checkBox>
              <w:sizeAuto/>
              <w:default w:val="0"/>
            </w:checkBox>
          </w:ffData>
        </w:fldChar>
      </w:r>
      <w:r w:rsidR="000259DE" w:rsidRPr="00F20002">
        <w:rPr>
          <w:b/>
          <w:sz w:val="20"/>
          <w:szCs w:val="20"/>
        </w:rPr>
        <w:instrText xml:space="preserve"> FORMCHECKBOX </w:instrText>
      </w:r>
      <w:r>
        <w:rPr>
          <w:b/>
          <w:sz w:val="20"/>
          <w:szCs w:val="20"/>
        </w:rPr>
      </w:r>
      <w:r>
        <w:rPr>
          <w:b/>
          <w:sz w:val="20"/>
          <w:szCs w:val="20"/>
        </w:rPr>
        <w:fldChar w:fldCharType="separate"/>
      </w:r>
      <w:r w:rsidRPr="00F20002">
        <w:rPr>
          <w:b/>
          <w:sz w:val="20"/>
          <w:szCs w:val="20"/>
        </w:rPr>
        <w:fldChar w:fldCharType="end"/>
      </w:r>
      <w:r w:rsidR="000259DE" w:rsidRPr="00F20002">
        <w:rPr>
          <w:b/>
          <w:sz w:val="20"/>
          <w:szCs w:val="20"/>
        </w:rPr>
        <w:t xml:space="preserve"> </w:t>
      </w:r>
      <w:r w:rsidR="000259DE" w:rsidRPr="00F20002">
        <w:rPr>
          <w:sz w:val="20"/>
        </w:rPr>
        <w:t>Louisiana Dept. of Wildlife and Fisheries</w:t>
      </w:r>
      <w:r w:rsidR="008640BD" w:rsidRPr="00F20002">
        <w:rPr>
          <w:sz w:val="20"/>
        </w:rPr>
        <w:t xml:space="preserve"> OR </w:t>
      </w:r>
      <w:r w:rsidRPr="00F20002">
        <w:rPr>
          <w:b/>
          <w:sz w:val="20"/>
          <w:szCs w:val="20"/>
        </w:rPr>
        <w:fldChar w:fldCharType="begin">
          <w:ffData>
            <w:name w:val=""/>
            <w:enabled/>
            <w:calcOnExit w:val="0"/>
            <w:checkBox>
              <w:sizeAuto/>
              <w:default w:val="0"/>
            </w:checkBox>
          </w:ffData>
        </w:fldChar>
      </w:r>
      <w:r w:rsidR="000259DE" w:rsidRPr="00F20002">
        <w:rPr>
          <w:b/>
          <w:sz w:val="20"/>
          <w:szCs w:val="20"/>
        </w:rPr>
        <w:instrText xml:space="preserve"> FORMCHECKBOX </w:instrText>
      </w:r>
      <w:r>
        <w:rPr>
          <w:b/>
          <w:sz w:val="20"/>
          <w:szCs w:val="20"/>
        </w:rPr>
      </w:r>
      <w:r>
        <w:rPr>
          <w:b/>
          <w:sz w:val="20"/>
          <w:szCs w:val="20"/>
        </w:rPr>
        <w:fldChar w:fldCharType="separate"/>
      </w:r>
      <w:r w:rsidRPr="00F20002">
        <w:rPr>
          <w:b/>
          <w:sz w:val="20"/>
          <w:szCs w:val="20"/>
        </w:rPr>
        <w:fldChar w:fldCharType="end"/>
      </w:r>
      <w:r w:rsidR="000259DE" w:rsidRPr="00F20002">
        <w:rPr>
          <w:b/>
          <w:sz w:val="20"/>
          <w:szCs w:val="20"/>
        </w:rPr>
        <w:t xml:space="preserve"> </w:t>
      </w:r>
      <w:r w:rsidR="000259DE" w:rsidRPr="00F20002">
        <w:rPr>
          <w:sz w:val="20"/>
        </w:rPr>
        <w:t>U. S. Fish and Wildlife Service</w:t>
      </w:r>
    </w:p>
    <w:p w:rsidR="000259DE" w:rsidRPr="00F20002" w:rsidRDefault="002C411B" w:rsidP="000259DE">
      <w:pPr>
        <w:ind w:left="1800"/>
        <w:rPr>
          <w:sz w:val="20"/>
        </w:rPr>
      </w:pPr>
      <w:r w:rsidRPr="00F20002">
        <w:rPr>
          <w:b/>
          <w:sz w:val="20"/>
          <w:szCs w:val="20"/>
        </w:rPr>
        <w:fldChar w:fldCharType="begin">
          <w:ffData>
            <w:name w:val=""/>
            <w:enabled/>
            <w:calcOnExit w:val="0"/>
            <w:checkBox>
              <w:sizeAuto/>
              <w:default w:val="0"/>
            </w:checkBox>
          </w:ffData>
        </w:fldChar>
      </w:r>
      <w:r w:rsidR="008640BD" w:rsidRPr="00F20002">
        <w:rPr>
          <w:b/>
          <w:sz w:val="20"/>
          <w:szCs w:val="20"/>
        </w:rPr>
        <w:instrText xml:space="preserve"> FORMCHECKBOX </w:instrText>
      </w:r>
      <w:r>
        <w:rPr>
          <w:b/>
          <w:sz w:val="20"/>
          <w:szCs w:val="20"/>
        </w:rPr>
      </w:r>
      <w:r>
        <w:rPr>
          <w:b/>
          <w:sz w:val="20"/>
          <w:szCs w:val="20"/>
        </w:rPr>
        <w:fldChar w:fldCharType="separate"/>
      </w:r>
      <w:r w:rsidRPr="00F20002">
        <w:rPr>
          <w:b/>
          <w:sz w:val="20"/>
          <w:szCs w:val="20"/>
        </w:rPr>
        <w:fldChar w:fldCharType="end"/>
      </w:r>
      <w:r w:rsidR="008640BD" w:rsidRPr="00F20002">
        <w:rPr>
          <w:b/>
          <w:sz w:val="20"/>
          <w:szCs w:val="20"/>
        </w:rPr>
        <w:t xml:space="preserve"> </w:t>
      </w:r>
      <w:r w:rsidR="000259DE" w:rsidRPr="00F20002">
        <w:rPr>
          <w:sz w:val="20"/>
        </w:rPr>
        <w:t>Louisiana Dept. of Culture, Recreation, and Tourism</w:t>
      </w:r>
      <w:r w:rsidR="008640BD" w:rsidRPr="00F20002">
        <w:rPr>
          <w:sz w:val="20"/>
        </w:rPr>
        <w:t xml:space="preserve"> </w:t>
      </w:r>
      <w:r w:rsidR="005E63D0">
        <w:rPr>
          <w:sz w:val="20"/>
        </w:rPr>
        <w:t>-</w:t>
      </w:r>
      <w:r w:rsidR="008640BD" w:rsidRPr="00F20002">
        <w:rPr>
          <w:sz w:val="20"/>
        </w:rPr>
        <w:t xml:space="preserve"> Office of Cultural Development</w:t>
      </w:r>
    </w:p>
    <w:p w:rsidR="008640BD" w:rsidRPr="00F20002" w:rsidRDefault="002C411B" w:rsidP="000259DE">
      <w:pPr>
        <w:ind w:left="1800"/>
        <w:rPr>
          <w:sz w:val="20"/>
        </w:rPr>
      </w:pPr>
      <w:r w:rsidRPr="00F20002">
        <w:rPr>
          <w:b/>
          <w:sz w:val="20"/>
          <w:szCs w:val="20"/>
        </w:rPr>
        <w:fldChar w:fldCharType="begin">
          <w:ffData>
            <w:name w:val=""/>
            <w:enabled/>
            <w:calcOnExit w:val="0"/>
            <w:checkBox>
              <w:sizeAuto/>
              <w:default w:val="0"/>
            </w:checkBox>
          </w:ffData>
        </w:fldChar>
      </w:r>
      <w:r w:rsidR="008640BD" w:rsidRPr="00F20002">
        <w:rPr>
          <w:b/>
          <w:sz w:val="20"/>
          <w:szCs w:val="20"/>
        </w:rPr>
        <w:instrText xml:space="preserve"> FORMCHECKBOX </w:instrText>
      </w:r>
      <w:r>
        <w:rPr>
          <w:b/>
          <w:sz w:val="20"/>
          <w:szCs w:val="20"/>
        </w:rPr>
      </w:r>
      <w:r>
        <w:rPr>
          <w:b/>
          <w:sz w:val="20"/>
          <w:szCs w:val="20"/>
        </w:rPr>
        <w:fldChar w:fldCharType="separate"/>
      </w:r>
      <w:r w:rsidRPr="00F20002">
        <w:rPr>
          <w:b/>
          <w:sz w:val="20"/>
          <w:szCs w:val="20"/>
        </w:rPr>
        <w:fldChar w:fldCharType="end"/>
      </w:r>
      <w:r w:rsidR="008640BD" w:rsidRPr="00F20002">
        <w:rPr>
          <w:b/>
          <w:sz w:val="20"/>
          <w:szCs w:val="20"/>
        </w:rPr>
        <w:t xml:space="preserve"> </w:t>
      </w:r>
      <w:r w:rsidR="008640BD" w:rsidRPr="00F20002">
        <w:rPr>
          <w:sz w:val="20"/>
        </w:rPr>
        <w:t xml:space="preserve">Louisiana Dept. of Culture, Recreation, and Tourism </w:t>
      </w:r>
      <w:r w:rsidR="005E63D0">
        <w:rPr>
          <w:sz w:val="20"/>
        </w:rPr>
        <w:t>-</w:t>
      </w:r>
      <w:r w:rsidR="008640BD" w:rsidRPr="00F20002">
        <w:rPr>
          <w:sz w:val="20"/>
        </w:rPr>
        <w:t xml:space="preserve"> Office of State Parks</w:t>
      </w:r>
    </w:p>
    <w:p w:rsidR="008640BD" w:rsidRPr="00F20002" w:rsidRDefault="008640BD" w:rsidP="00AE5AB5">
      <w:pPr>
        <w:ind w:left="1800" w:hanging="1800"/>
        <w:rPr>
          <w:sz w:val="20"/>
        </w:rPr>
      </w:pPr>
    </w:p>
    <w:p w:rsidR="00AE5AB5" w:rsidRDefault="00EB6519" w:rsidP="00AE5AB5">
      <w:pPr>
        <w:ind w:left="1800" w:hanging="1800"/>
        <w:rPr>
          <w:b/>
          <w:sz w:val="20"/>
        </w:rPr>
      </w:pPr>
      <w:r>
        <w:rPr>
          <w:sz w:val="20"/>
        </w:rPr>
        <w:t>______________</w:t>
      </w:r>
      <w:r>
        <w:rPr>
          <w:sz w:val="20"/>
        </w:rPr>
        <w:tab/>
      </w:r>
      <w:r>
        <w:rPr>
          <w:b/>
          <w:sz w:val="20"/>
        </w:rPr>
        <w:t>Proof of emergency response plan approval from the Louisiana State Fire Marshal</w:t>
      </w:r>
    </w:p>
    <w:p w:rsidR="00196E93" w:rsidRDefault="00EB6519" w:rsidP="00AE5AB5">
      <w:pPr>
        <w:ind w:left="1800"/>
        <w:rPr>
          <w:i/>
          <w:sz w:val="20"/>
        </w:rPr>
      </w:pPr>
      <w:r>
        <w:rPr>
          <w:i/>
          <w:sz w:val="20"/>
        </w:rPr>
        <w:t>LAC 33</w:t>
      </w:r>
      <w:r w:rsidR="00530926">
        <w:rPr>
          <w:i/>
          <w:sz w:val="20"/>
        </w:rPr>
        <w:t>:V</w:t>
      </w:r>
      <w:r>
        <w:rPr>
          <w:i/>
          <w:sz w:val="20"/>
        </w:rPr>
        <w:t>II</w:t>
      </w:r>
      <w:r w:rsidR="00530926">
        <w:rPr>
          <w:i/>
          <w:sz w:val="20"/>
        </w:rPr>
        <w:t>.</w:t>
      </w:r>
      <w:r>
        <w:rPr>
          <w:i/>
          <w:sz w:val="20"/>
        </w:rPr>
        <w:t>513.B.3</w:t>
      </w:r>
      <w:r w:rsidR="00530926">
        <w:rPr>
          <w:i/>
          <w:sz w:val="20"/>
        </w:rPr>
        <w:t>-5</w:t>
      </w:r>
      <w:r w:rsidR="000B53B7">
        <w:rPr>
          <w:i/>
          <w:sz w:val="20"/>
        </w:rPr>
        <w:t xml:space="preserve"> (see </w:t>
      </w:r>
      <w:r w:rsidR="000B53B7" w:rsidRPr="00F20002">
        <w:rPr>
          <w:b/>
          <w:i/>
          <w:sz w:val="20"/>
        </w:rPr>
        <w:t>Attachment 22</w:t>
      </w:r>
      <w:r w:rsidR="000B53B7">
        <w:rPr>
          <w:i/>
          <w:sz w:val="20"/>
        </w:rPr>
        <w:t xml:space="preserve"> of </w:t>
      </w:r>
      <w:r w:rsidR="00235FDB">
        <w:rPr>
          <w:i/>
          <w:sz w:val="20"/>
        </w:rPr>
        <w:t xml:space="preserve">the </w:t>
      </w:r>
      <w:r w:rsidR="000B53B7">
        <w:rPr>
          <w:i/>
          <w:sz w:val="20"/>
        </w:rPr>
        <w:t>application form)</w:t>
      </w:r>
    </w:p>
    <w:p w:rsidR="009F6A29" w:rsidRPr="009F6A29" w:rsidRDefault="009F6A29" w:rsidP="009F6A29">
      <w:pPr>
        <w:rPr>
          <w:iCs/>
          <w:sz w:val="20"/>
        </w:rPr>
      </w:pPr>
    </w:p>
    <w:p w:rsidR="007D62C2" w:rsidRDefault="007D62C2" w:rsidP="007D62C2">
      <w:pPr>
        <w:rPr>
          <w:sz w:val="20"/>
        </w:rPr>
      </w:pPr>
      <w:r>
        <w:rPr>
          <w:sz w:val="20"/>
        </w:rPr>
        <w:t>______________</w:t>
      </w:r>
      <w:r>
        <w:rPr>
          <w:sz w:val="20"/>
        </w:rPr>
        <w:tab/>
      </w:r>
      <w:r>
        <w:rPr>
          <w:sz w:val="20"/>
        </w:rPr>
        <w:tab/>
      </w:r>
      <w:r>
        <w:rPr>
          <w:b/>
          <w:bCs/>
          <w:sz w:val="20"/>
        </w:rPr>
        <w:t>Environmental impact statement – Responses to “I.T. questions”</w:t>
      </w:r>
    </w:p>
    <w:p w:rsidR="007D62C2" w:rsidRDefault="007D62C2" w:rsidP="007D62C2">
      <w:pPr>
        <w:ind w:left="1440" w:firstLine="360"/>
        <w:rPr>
          <w:i/>
          <w:iCs/>
          <w:sz w:val="20"/>
        </w:rPr>
      </w:pPr>
      <w:r>
        <w:rPr>
          <w:i/>
          <w:iCs/>
          <w:sz w:val="20"/>
        </w:rPr>
        <w:t xml:space="preserve">LAC 33:VII.519.B.9 (see </w:t>
      </w:r>
      <w:r w:rsidRPr="00F20002">
        <w:rPr>
          <w:b/>
          <w:i/>
          <w:iCs/>
          <w:sz w:val="20"/>
        </w:rPr>
        <w:t>Attachment 61</w:t>
      </w:r>
      <w:r>
        <w:rPr>
          <w:i/>
          <w:iCs/>
          <w:sz w:val="20"/>
        </w:rPr>
        <w:t xml:space="preserve"> of </w:t>
      </w:r>
      <w:r w:rsidR="00235FDB">
        <w:rPr>
          <w:i/>
          <w:iCs/>
          <w:sz w:val="20"/>
        </w:rPr>
        <w:t xml:space="preserve">the </w:t>
      </w:r>
      <w:r>
        <w:rPr>
          <w:i/>
          <w:iCs/>
          <w:sz w:val="20"/>
        </w:rPr>
        <w:t>application form)</w:t>
      </w:r>
    </w:p>
    <w:sectPr w:rsidR="007D62C2" w:rsidSect="00D83BFE">
      <w:footerReference w:type="default" r:id="rId9"/>
      <w:pgSz w:w="12240" w:h="15840" w:code="1"/>
      <w:pgMar w:top="720" w:right="720" w:bottom="720" w:left="720" w:header="720" w:footer="720" w:gutter="0"/>
      <w:paperSrc w:first="258" w:other="2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619" w:rsidRDefault="00173619">
      <w:r>
        <w:separator/>
      </w:r>
    </w:p>
  </w:endnote>
  <w:endnote w:type="continuationSeparator" w:id="0">
    <w:p w:rsidR="00173619" w:rsidRDefault="00173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E93" w:rsidRDefault="008540E6" w:rsidP="008540E6">
    <w:pPr>
      <w:pStyle w:val="Footer"/>
      <w:rPr>
        <w:sz w:val="20"/>
      </w:rPr>
    </w:pPr>
    <w:r>
      <w:rPr>
        <w:sz w:val="20"/>
      </w:rPr>
      <w:t>form_7315_r0</w:t>
    </w:r>
    <w:r w:rsidR="00F87317">
      <w:rPr>
        <w:sz w:val="20"/>
      </w:rPr>
      <w:t>2</w:t>
    </w:r>
  </w:p>
  <w:p w:rsidR="00196E93" w:rsidRDefault="009A2718">
    <w:pPr>
      <w:pStyle w:val="Footer"/>
      <w:rPr>
        <w:sz w:val="20"/>
      </w:rPr>
    </w:pPr>
    <w:r>
      <w:rPr>
        <w:sz w:val="20"/>
      </w:rPr>
      <w:t>0</w:t>
    </w:r>
    <w:r w:rsidR="00F87317">
      <w:rPr>
        <w:sz w:val="20"/>
      </w:rPr>
      <w:t>7</w:t>
    </w:r>
    <w:r w:rsidR="00EC0060">
      <w:rPr>
        <w:sz w:val="20"/>
      </w:rPr>
      <w:t>/</w:t>
    </w:r>
    <w:r w:rsidR="00F87317">
      <w:rPr>
        <w:sz w:val="20"/>
      </w:rPr>
      <w:t>17</w:t>
    </w:r>
    <w:r w:rsidR="00EC0060">
      <w:rPr>
        <w:sz w:val="20"/>
      </w:rPr>
      <w:t>/201</w:t>
    </w:r>
    <w:r>
      <w:rPr>
        <w:sz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619" w:rsidRDefault="00173619">
      <w:r>
        <w:separator/>
      </w:r>
    </w:p>
  </w:footnote>
  <w:footnote w:type="continuationSeparator" w:id="0">
    <w:p w:rsidR="00173619" w:rsidRDefault="001736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36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A55BF"/>
    <w:rsid w:val="000259DE"/>
    <w:rsid w:val="00042478"/>
    <w:rsid w:val="00044820"/>
    <w:rsid w:val="00071EEE"/>
    <w:rsid w:val="00093FBD"/>
    <w:rsid w:val="000A4B69"/>
    <w:rsid w:val="000B01F9"/>
    <w:rsid w:val="000B53B7"/>
    <w:rsid w:val="000C5692"/>
    <w:rsid w:val="000F0BD9"/>
    <w:rsid w:val="00113054"/>
    <w:rsid w:val="00173619"/>
    <w:rsid w:val="00181972"/>
    <w:rsid w:val="00196E93"/>
    <w:rsid w:val="001C53B3"/>
    <w:rsid w:val="002135B0"/>
    <w:rsid w:val="00235FDB"/>
    <w:rsid w:val="00243C69"/>
    <w:rsid w:val="0028315B"/>
    <w:rsid w:val="00291F28"/>
    <w:rsid w:val="002C411B"/>
    <w:rsid w:val="002D6C16"/>
    <w:rsid w:val="002E7206"/>
    <w:rsid w:val="00302605"/>
    <w:rsid w:val="003D705B"/>
    <w:rsid w:val="003E78D2"/>
    <w:rsid w:val="003F1690"/>
    <w:rsid w:val="004C2FDE"/>
    <w:rsid w:val="004E7DC8"/>
    <w:rsid w:val="00510BD1"/>
    <w:rsid w:val="00515719"/>
    <w:rsid w:val="00530926"/>
    <w:rsid w:val="005C71F6"/>
    <w:rsid w:val="005E63D0"/>
    <w:rsid w:val="00607662"/>
    <w:rsid w:val="00621FBF"/>
    <w:rsid w:val="007026B0"/>
    <w:rsid w:val="00795008"/>
    <w:rsid w:val="007C0600"/>
    <w:rsid w:val="007D30A2"/>
    <w:rsid w:val="007D62C2"/>
    <w:rsid w:val="007E4C8A"/>
    <w:rsid w:val="008313A3"/>
    <w:rsid w:val="008540E6"/>
    <w:rsid w:val="008640BD"/>
    <w:rsid w:val="00877200"/>
    <w:rsid w:val="00886AA8"/>
    <w:rsid w:val="008C4CC9"/>
    <w:rsid w:val="00961135"/>
    <w:rsid w:val="00964B4A"/>
    <w:rsid w:val="009A2718"/>
    <w:rsid w:val="009A5403"/>
    <w:rsid w:val="009A55BF"/>
    <w:rsid w:val="009E7D15"/>
    <w:rsid w:val="009F6A29"/>
    <w:rsid w:val="00A1225B"/>
    <w:rsid w:val="00A51AD7"/>
    <w:rsid w:val="00A5353E"/>
    <w:rsid w:val="00AA223A"/>
    <w:rsid w:val="00AD723B"/>
    <w:rsid w:val="00AE5AB5"/>
    <w:rsid w:val="00B37C14"/>
    <w:rsid w:val="00B52CAC"/>
    <w:rsid w:val="00B53F8E"/>
    <w:rsid w:val="00B80E8F"/>
    <w:rsid w:val="00BD2B1F"/>
    <w:rsid w:val="00C35557"/>
    <w:rsid w:val="00C47136"/>
    <w:rsid w:val="00C564E7"/>
    <w:rsid w:val="00C92173"/>
    <w:rsid w:val="00CD2F8C"/>
    <w:rsid w:val="00CD5C12"/>
    <w:rsid w:val="00D023CC"/>
    <w:rsid w:val="00D34C26"/>
    <w:rsid w:val="00D60E2B"/>
    <w:rsid w:val="00D83BFE"/>
    <w:rsid w:val="00DD2897"/>
    <w:rsid w:val="00E0350D"/>
    <w:rsid w:val="00E4638A"/>
    <w:rsid w:val="00EB4C0A"/>
    <w:rsid w:val="00EB6519"/>
    <w:rsid w:val="00EC0060"/>
    <w:rsid w:val="00EC072E"/>
    <w:rsid w:val="00F058D8"/>
    <w:rsid w:val="00F1002D"/>
    <w:rsid w:val="00F178CF"/>
    <w:rsid w:val="00F20002"/>
    <w:rsid w:val="00F502C7"/>
    <w:rsid w:val="00F87317"/>
    <w:rsid w:val="00FE6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0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008"/>
    <w:rPr>
      <w:color w:val="0000FF"/>
      <w:u w:val="single"/>
    </w:rPr>
  </w:style>
  <w:style w:type="character" w:styleId="FollowedHyperlink">
    <w:name w:val="FollowedHyperlink"/>
    <w:basedOn w:val="DefaultParagraphFont"/>
    <w:rsid w:val="00795008"/>
    <w:rPr>
      <w:color w:val="800080"/>
      <w:u w:val="single"/>
    </w:rPr>
  </w:style>
  <w:style w:type="paragraph" w:styleId="Header">
    <w:name w:val="header"/>
    <w:basedOn w:val="Normal"/>
    <w:rsid w:val="00795008"/>
    <w:pPr>
      <w:tabs>
        <w:tab w:val="center" w:pos="4320"/>
        <w:tab w:val="right" w:pos="8640"/>
      </w:tabs>
    </w:pPr>
  </w:style>
  <w:style w:type="paragraph" w:styleId="Footer">
    <w:name w:val="footer"/>
    <w:basedOn w:val="Normal"/>
    <w:rsid w:val="00795008"/>
    <w:pPr>
      <w:tabs>
        <w:tab w:val="center" w:pos="4320"/>
        <w:tab w:val="right" w:pos="8640"/>
      </w:tabs>
    </w:pPr>
  </w:style>
  <w:style w:type="paragraph" w:styleId="BalloonText">
    <w:name w:val="Balloon Text"/>
    <w:basedOn w:val="Normal"/>
    <w:link w:val="BalloonTextChar"/>
    <w:rsid w:val="00607662"/>
    <w:rPr>
      <w:rFonts w:ascii="Tahoma" w:hAnsi="Tahoma" w:cs="Tahoma"/>
      <w:sz w:val="16"/>
      <w:szCs w:val="16"/>
    </w:rPr>
  </w:style>
  <w:style w:type="character" w:customStyle="1" w:styleId="BalloonTextChar">
    <w:name w:val="Balloon Text Char"/>
    <w:basedOn w:val="DefaultParagraphFont"/>
    <w:link w:val="BalloonText"/>
    <w:rsid w:val="00607662"/>
    <w:rPr>
      <w:rFonts w:ascii="Tahoma" w:hAnsi="Tahoma" w:cs="Tahoma"/>
      <w:sz w:val="16"/>
      <w:szCs w:val="16"/>
    </w:rPr>
  </w:style>
  <w:style w:type="character" w:styleId="CommentReference">
    <w:name w:val="annotation reference"/>
    <w:basedOn w:val="DefaultParagraphFont"/>
    <w:rsid w:val="00607662"/>
    <w:rPr>
      <w:sz w:val="16"/>
      <w:szCs w:val="16"/>
    </w:rPr>
  </w:style>
  <w:style w:type="paragraph" w:styleId="CommentText">
    <w:name w:val="annotation text"/>
    <w:basedOn w:val="Normal"/>
    <w:link w:val="CommentTextChar"/>
    <w:rsid w:val="00607662"/>
    <w:rPr>
      <w:sz w:val="20"/>
      <w:szCs w:val="20"/>
    </w:rPr>
  </w:style>
  <w:style w:type="character" w:customStyle="1" w:styleId="CommentTextChar">
    <w:name w:val="Comment Text Char"/>
    <w:basedOn w:val="DefaultParagraphFont"/>
    <w:link w:val="CommentText"/>
    <w:rsid w:val="00607662"/>
  </w:style>
  <w:style w:type="paragraph" w:styleId="CommentSubject">
    <w:name w:val="annotation subject"/>
    <w:basedOn w:val="CommentText"/>
    <w:next w:val="CommentText"/>
    <w:link w:val="CommentSubjectChar"/>
    <w:rsid w:val="00607662"/>
    <w:rPr>
      <w:b/>
      <w:bCs/>
    </w:rPr>
  </w:style>
  <w:style w:type="character" w:customStyle="1" w:styleId="CommentSubjectChar">
    <w:name w:val="Comment Subject Char"/>
    <w:basedOn w:val="CommentTextChar"/>
    <w:link w:val="CommentSubject"/>
    <w:rsid w:val="00607662"/>
    <w:rPr>
      <w:b/>
      <w:bCs/>
    </w:rPr>
  </w:style>
  <w:style w:type="paragraph" w:styleId="Revision">
    <w:name w:val="Revision"/>
    <w:hidden/>
    <w:uiPriority w:val="99"/>
    <w:semiHidden/>
    <w:rsid w:val="00AA223A"/>
    <w:rPr>
      <w:sz w:val="24"/>
      <w:szCs w:val="24"/>
    </w:rPr>
  </w:style>
  <w:style w:type="table" w:styleId="TableGrid">
    <w:name w:val="Table Grid"/>
    <w:basedOn w:val="TableNormal"/>
    <w:rsid w:val="00D83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4396240">
      <w:bodyDiv w:val="1"/>
      <w:marLeft w:val="0"/>
      <w:marRight w:val="0"/>
      <w:marTop w:val="0"/>
      <w:marBottom w:val="0"/>
      <w:divBdr>
        <w:top w:val="none" w:sz="0" w:space="0" w:color="auto"/>
        <w:left w:val="none" w:sz="0" w:space="0" w:color="auto"/>
        <w:bottom w:val="none" w:sz="0" w:space="0" w:color="auto"/>
        <w:right w:val="none" w:sz="0" w:space="0" w:color="auto"/>
      </w:divBdr>
    </w:div>
    <w:div w:id="198377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state.la.us/crpinq.htm" TargetMode="External"/><Relationship Id="rId3" Type="http://schemas.openxmlformats.org/officeDocument/2006/relationships/settings" Target="settings.xml"/><Relationship Id="rId7" Type="http://schemas.openxmlformats.org/officeDocument/2006/relationships/hyperlink" Target="http://www.deq.louisiana.gov/portal/DIVISIONS/WastePermits/SolidWastePermitApplications.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60BC-B645-46F0-A829-70260BA7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AMINISTRATIVE COMPLETENESS CHECKLIST</vt:lpstr>
    </vt:vector>
  </TitlesOfParts>
  <Company>LDEQ</Company>
  <LinksUpToDate>false</LinksUpToDate>
  <CharactersWithSpaces>3351</CharactersWithSpaces>
  <SharedDoc>false</SharedDoc>
  <HLinks>
    <vt:vector size="12" baseType="variant">
      <vt:variant>
        <vt:i4>5898252</vt:i4>
      </vt:variant>
      <vt:variant>
        <vt:i4>21</vt:i4>
      </vt:variant>
      <vt:variant>
        <vt:i4>0</vt:i4>
      </vt:variant>
      <vt:variant>
        <vt:i4>5</vt:i4>
      </vt:variant>
      <vt:variant>
        <vt:lpwstr>http://www.sec.state.la.us/crpinq.htm</vt:lpwstr>
      </vt:variant>
      <vt:variant>
        <vt:lpwstr/>
      </vt:variant>
      <vt:variant>
        <vt:i4>1179729</vt:i4>
      </vt:variant>
      <vt:variant>
        <vt:i4>14</vt:i4>
      </vt:variant>
      <vt:variant>
        <vt:i4>0</vt:i4>
      </vt:variant>
      <vt:variant>
        <vt:i4>5</vt:i4>
      </vt:variant>
      <vt:variant>
        <vt:lpwstr>http://www.deq.louisiana.gov/portal/DIVISIONS/WastePermits/SolidWastePermitApplications.aspx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AMINISTRATIVE COMPLETENESS CHECKLIST</dc:title>
  <dc:subject/>
  <dc:creator>robertn</dc:creator>
  <cp:keywords/>
  <dc:description/>
  <cp:lastModifiedBy>LDEQ</cp:lastModifiedBy>
  <cp:revision>2</cp:revision>
  <cp:lastPrinted>2012-07-17T13:34:00Z</cp:lastPrinted>
  <dcterms:created xsi:type="dcterms:W3CDTF">2012-07-18T17:46:00Z</dcterms:created>
  <dcterms:modified xsi:type="dcterms:W3CDTF">2012-07-18T17:46:00Z</dcterms:modified>
</cp:coreProperties>
</file>